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636E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636E8">
        <w:rPr>
          <w:color w:val="002060"/>
          <w:sz w:val="24"/>
          <w:szCs w:val="24"/>
          <w:lang w:val="fr-FR"/>
        </w:rPr>
        <w:fldChar w:fldCharType="separate"/>
      </w:r>
      <w:r w:rsidR="00BA61AB">
        <w:rPr>
          <w:noProof/>
          <w:color w:val="002060"/>
          <w:sz w:val="24"/>
          <w:szCs w:val="24"/>
          <w:lang w:val="fr-FR"/>
        </w:rPr>
        <w:t>17/01/2017</w:t>
      </w:r>
      <w:r w:rsidR="003636E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BA61AB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90A1D">
        <w:rPr>
          <w:b/>
          <w:kern w:val="30"/>
          <w:sz w:val="22"/>
          <w:szCs w:val="22"/>
        </w:rPr>
        <w:t>mercoledì 18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BA61AB">
        <w:rPr>
          <w:kern w:val="30"/>
          <w:sz w:val="22"/>
          <w:szCs w:val="22"/>
        </w:rPr>
        <w:t>5SV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966AE7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BA61AB" w:rsidRDefault="00BA61AB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La lezione del prof. </w:t>
      </w:r>
      <w:proofErr w:type="spellStart"/>
      <w:r>
        <w:rPr>
          <w:kern w:val="30"/>
          <w:sz w:val="22"/>
          <w:szCs w:val="22"/>
        </w:rPr>
        <w:t>Sandroni</w:t>
      </w:r>
      <w:proofErr w:type="spellEnd"/>
      <w:r>
        <w:rPr>
          <w:kern w:val="30"/>
          <w:sz w:val="22"/>
          <w:szCs w:val="22"/>
        </w:rPr>
        <w:t xml:space="preserve"> si svolgerà alla quinta ora anziché alla sesta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14837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636E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2017-01-17T07:53:00Z</cp:lastPrinted>
  <dcterms:created xsi:type="dcterms:W3CDTF">2017-01-17T07:53:00Z</dcterms:created>
  <dcterms:modified xsi:type="dcterms:W3CDTF">2017-01-17T07:53:00Z</dcterms:modified>
</cp:coreProperties>
</file>