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94B" w:rsidRDefault="008D1481" w:rsidP="00F47EA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222222"/>
          <w:sz w:val="40"/>
          <w:szCs w:val="40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53340</wp:posOffset>
            </wp:positionV>
            <wp:extent cx="3592195" cy="1028700"/>
            <wp:effectExtent l="19050" t="0" r="8255" b="0"/>
            <wp:wrapNone/>
            <wp:docPr id="4" name="Immagine 4" descr="http://eacea.ec.europa.eu/img/logos/erasmus_plus/eu_flag_co_funded_pos_%5Brgb%5D_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acea.ec.europa.eu/img/logos/erasmus_plus/eu_flag_co_funded_pos_%5Brgb%5D_righ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52C" w:rsidRDefault="005A652C" w:rsidP="00F47EA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40"/>
          <w:szCs w:val="40"/>
          <w:lang w:eastAsia="it-IT"/>
        </w:rPr>
      </w:pPr>
    </w:p>
    <w:p w:rsidR="005A652C" w:rsidRDefault="005A652C" w:rsidP="00F47EA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40"/>
          <w:szCs w:val="40"/>
          <w:lang w:eastAsia="it-IT"/>
        </w:rPr>
      </w:pPr>
    </w:p>
    <w:p w:rsidR="005A652C" w:rsidRDefault="005A652C" w:rsidP="00F47EA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40"/>
          <w:szCs w:val="40"/>
          <w:lang w:eastAsia="it-IT"/>
        </w:rPr>
      </w:pPr>
    </w:p>
    <w:p w:rsidR="0079267A" w:rsidRDefault="0079267A" w:rsidP="00F47EA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40"/>
          <w:szCs w:val="40"/>
          <w:lang w:eastAsia="it-IT"/>
        </w:rPr>
      </w:pPr>
    </w:p>
    <w:p w:rsidR="0079267A" w:rsidRDefault="00A82312" w:rsidP="00F47EA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9900"/>
          <w:sz w:val="36"/>
          <w:szCs w:val="36"/>
          <w:lang w:eastAsia="it-IT"/>
        </w:rPr>
      </w:pPr>
      <w:r>
        <w:rPr>
          <w:rFonts w:ascii="Tahoma" w:eastAsia="Times New Roman" w:hAnsi="Tahoma" w:cs="Tahoma"/>
          <w:b/>
          <w:color w:val="009900"/>
          <w:sz w:val="36"/>
          <w:szCs w:val="36"/>
          <w:lang w:eastAsia="it-IT"/>
        </w:rPr>
        <w:t>13</w:t>
      </w:r>
      <w:r w:rsidR="0079267A">
        <w:rPr>
          <w:rFonts w:ascii="Tahoma" w:eastAsia="Times New Roman" w:hAnsi="Tahoma" w:cs="Tahoma"/>
          <w:b/>
          <w:color w:val="009900"/>
          <w:sz w:val="36"/>
          <w:szCs w:val="36"/>
          <w:lang w:eastAsia="it-IT"/>
        </w:rPr>
        <w:t xml:space="preserve"> </w:t>
      </w:r>
      <w:r>
        <w:rPr>
          <w:rFonts w:ascii="Tahoma" w:eastAsia="Times New Roman" w:hAnsi="Tahoma" w:cs="Tahoma"/>
          <w:b/>
          <w:color w:val="009900"/>
          <w:sz w:val="36"/>
          <w:szCs w:val="36"/>
          <w:lang w:eastAsia="it-IT"/>
        </w:rPr>
        <w:t>marz</w:t>
      </w:r>
      <w:r w:rsidR="006D484A">
        <w:rPr>
          <w:rFonts w:ascii="Tahoma" w:eastAsia="Times New Roman" w:hAnsi="Tahoma" w:cs="Tahoma"/>
          <w:b/>
          <w:color w:val="009900"/>
          <w:sz w:val="36"/>
          <w:szCs w:val="36"/>
          <w:lang w:eastAsia="it-IT"/>
        </w:rPr>
        <w:t>o</w:t>
      </w:r>
      <w:r w:rsidR="0079267A">
        <w:rPr>
          <w:rFonts w:ascii="Tahoma" w:eastAsia="Times New Roman" w:hAnsi="Tahoma" w:cs="Tahoma"/>
          <w:b/>
          <w:color w:val="009900"/>
          <w:sz w:val="36"/>
          <w:szCs w:val="36"/>
          <w:lang w:eastAsia="it-IT"/>
        </w:rPr>
        <w:t xml:space="preserve"> 201</w:t>
      </w:r>
      <w:r w:rsidR="006D484A">
        <w:rPr>
          <w:rFonts w:ascii="Tahoma" w:eastAsia="Times New Roman" w:hAnsi="Tahoma" w:cs="Tahoma"/>
          <w:b/>
          <w:color w:val="009900"/>
          <w:sz w:val="36"/>
          <w:szCs w:val="36"/>
          <w:lang w:eastAsia="it-IT"/>
        </w:rPr>
        <w:t>7</w:t>
      </w:r>
    </w:p>
    <w:p w:rsidR="0079267A" w:rsidRDefault="0079267A" w:rsidP="00F47EA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9900"/>
          <w:sz w:val="36"/>
          <w:szCs w:val="36"/>
          <w:lang w:eastAsia="it-IT"/>
        </w:rPr>
      </w:pPr>
      <w:r>
        <w:rPr>
          <w:rFonts w:ascii="Tahoma" w:eastAsia="Times New Roman" w:hAnsi="Tahoma" w:cs="Tahoma"/>
          <w:b/>
          <w:color w:val="009900"/>
          <w:sz w:val="36"/>
          <w:szCs w:val="36"/>
          <w:lang w:eastAsia="it-IT"/>
        </w:rPr>
        <w:t>Aula Magna Liceo Candiani-Baush</w:t>
      </w:r>
    </w:p>
    <w:p w:rsidR="00B54C20" w:rsidRDefault="0079267A" w:rsidP="00F47EA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9900"/>
          <w:sz w:val="36"/>
          <w:szCs w:val="36"/>
          <w:lang w:eastAsia="it-IT"/>
        </w:rPr>
      </w:pPr>
      <w:r>
        <w:rPr>
          <w:rFonts w:ascii="Tahoma" w:eastAsia="Times New Roman" w:hAnsi="Tahoma" w:cs="Tahoma"/>
          <w:b/>
          <w:color w:val="009900"/>
          <w:sz w:val="36"/>
          <w:szCs w:val="36"/>
          <w:lang w:eastAsia="it-IT"/>
        </w:rPr>
        <w:t xml:space="preserve"> Busto Arsizio</w:t>
      </w:r>
    </w:p>
    <w:p w:rsidR="0079267A" w:rsidRPr="005A652C" w:rsidRDefault="0079267A" w:rsidP="00F47EA3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bCs/>
          <w:color w:val="222222"/>
          <w:sz w:val="24"/>
          <w:szCs w:val="24"/>
          <w:shd w:val="clear" w:color="auto" w:fill="FFFFFF"/>
        </w:rPr>
      </w:pPr>
    </w:p>
    <w:p w:rsidR="002A094B" w:rsidRPr="0039371D" w:rsidRDefault="0003159C" w:rsidP="00F47EA3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bCs/>
          <w:color w:val="FFFF00"/>
          <w:sz w:val="48"/>
          <w:szCs w:val="48"/>
          <w:shd w:val="clear" w:color="auto" w:fill="FFFFFF"/>
        </w:rPr>
      </w:pPr>
      <w:r>
        <w:rPr>
          <w:rFonts w:ascii="Tahoma" w:hAnsi="Tahoma" w:cs="Tahoma"/>
          <w:b/>
          <w:bCs/>
          <w:color w:val="FFFF00"/>
          <w:sz w:val="48"/>
          <w:szCs w:val="48"/>
          <w:highlight w:val="darkBlue"/>
          <w:shd w:val="clear" w:color="auto" w:fill="FFFFFF"/>
        </w:rPr>
        <w:t>Migrazioni e U</w:t>
      </w:r>
      <w:r w:rsidRPr="0039371D">
        <w:rPr>
          <w:rFonts w:ascii="Tahoma" w:hAnsi="Tahoma" w:cs="Tahoma"/>
          <w:b/>
          <w:bCs/>
          <w:color w:val="FFFF00"/>
          <w:sz w:val="48"/>
          <w:szCs w:val="48"/>
          <w:highlight w:val="darkBlue"/>
          <w:shd w:val="clear" w:color="auto" w:fill="FFFFFF"/>
        </w:rPr>
        <w:t>nione Europea</w:t>
      </w:r>
    </w:p>
    <w:p w:rsidR="005B4E8B" w:rsidRPr="0039371D" w:rsidRDefault="00A82312" w:rsidP="00B11555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bCs/>
          <w:color w:val="003399"/>
          <w:sz w:val="48"/>
          <w:szCs w:val="48"/>
          <w:shd w:val="clear" w:color="auto" w:fill="FFFFFF"/>
        </w:rPr>
      </w:pPr>
      <w:r>
        <w:rPr>
          <w:rFonts w:ascii="Tahoma" w:hAnsi="Tahoma" w:cs="Tahoma"/>
          <w:b/>
          <w:bCs/>
          <w:color w:val="003399"/>
          <w:sz w:val="48"/>
          <w:szCs w:val="48"/>
          <w:shd w:val="clear" w:color="auto" w:fill="FFFFFF"/>
        </w:rPr>
        <w:t>3</w:t>
      </w:r>
      <w:r w:rsidR="006D484A">
        <w:rPr>
          <w:rFonts w:ascii="Tahoma" w:hAnsi="Tahoma" w:cs="Tahoma"/>
          <w:b/>
          <w:bCs/>
          <w:color w:val="003399"/>
          <w:sz w:val="48"/>
          <w:szCs w:val="48"/>
          <w:shd w:val="clear" w:color="auto" w:fill="FFFFFF"/>
        </w:rPr>
        <w:t xml:space="preserve"> </w:t>
      </w:r>
      <w:r>
        <w:rPr>
          <w:rFonts w:ascii="Tahoma" w:hAnsi="Tahoma" w:cs="Tahoma"/>
          <w:b/>
          <w:bCs/>
          <w:color w:val="003399"/>
          <w:sz w:val="48"/>
          <w:szCs w:val="48"/>
          <w:shd w:val="clear" w:color="auto" w:fill="FFFFFF"/>
        </w:rPr>
        <w:t>–</w:t>
      </w:r>
      <w:r w:rsidR="006D484A">
        <w:rPr>
          <w:rFonts w:ascii="Tahoma" w:hAnsi="Tahoma" w:cs="Tahoma"/>
          <w:b/>
          <w:bCs/>
          <w:color w:val="003399"/>
          <w:sz w:val="48"/>
          <w:szCs w:val="48"/>
          <w:shd w:val="clear" w:color="auto" w:fill="FFFFFF"/>
        </w:rPr>
        <w:t xml:space="preserve"> </w:t>
      </w:r>
      <w:r>
        <w:rPr>
          <w:rFonts w:ascii="Tahoma" w:hAnsi="Tahoma" w:cs="Tahoma"/>
          <w:b/>
          <w:bCs/>
          <w:color w:val="003399"/>
          <w:sz w:val="48"/>
          <w:szCs w:val="48"/>
          <w:shd w:val="clear" w:color="auto" w:fill="FFFFFF"/>
        </w:rPr>
        <w:t>“Migration”, priorità della Commissione europea</w:t>
      </w:r>
    </w:p>
    <w:p w:rsidR="0039371D" w:rsidRDefault="0039371D" w:rsidP="00B11555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bCs/>
          <w:color w:val="003399"/>
          <w:sz w:val="26"/>
          <w:szCs w:val="26"/>
          <w:shd w:val="clear" w:color="auto" w:fill="FFFFFF"/>
        </w:rPr>
      </w:pPr>
    </w:p>
    <w:p w:rsidR="002A094B" w:rsidRDefault="0079267A" w:rsidP="00B11555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bCs/>
          <w:color w:val="003399"/>
          <w:sz w:val="26"/>
          <w:szCs w:val="26"/>
          <w:shd w:val="clear" w:color="auto" w:fill="FFFFFF"/>
        </w:rPr>
      </w:pPr>
      <w:r>
        <w:rPr>
          <w:rFonts w:ascii="Tahoma" w:hAnsi="Tahoma" w:cs="Tahoma"/>
          <w:b/>
          <w:bCs/>
          <w:color w:val="003399"/>
          <w:sz w:val="26"/>
          <w:szCs w:val="26"/>
          <w:shd w:val="clear" w:color="auto" w:fill="FFFFFF"/>
        </w:rPr>
        <w:t xml:space="preserve">Incontro </w:t>
      </w:r>
      <w:r w:rsidR="005B4E8B">
        <w:rPr>
          <w:rFonts w:ascii="Tahoma" w:hAnsi="Tahoma" w:cs="Tahoma"/>
          <w:b/>
          <w:bCs/>
          <w:color w:val="003399"/>
          <w:sz w:val="26"/>
          <w:szCs w:val="26"/>
          <w:shd w:val="clear" w:color="auto" w:fill="FFFFFF"/>
        </w:rPr>
        <w:t xml:space="preserve">aperto a </w:t>
      </w:r>
      <w:r>
        <w:rPr>
          <w:rFonts w:ascii="Tahoma" w:hAnsi="Tahoma" w:cs="Tahoma"/>
          <w:b/>
          <w:bCs/>
          <w:color w:val="003399"/>
          <w:sz w:val="26"/>
          <w:szCs w:val="26"/>
          <w:shd w:val="clear" w:color="auto" w:fill="FFFFFF"/>
        </w:rPr>
        <w:t>tutt</w:t>
      </w:r>
      <w:r w:rsidR="00DF3B8C" w:rsidRPr="0001082E">
        <w:rPr>
          <w:rFonts w:ascii="Tahoma" w:hAnsi="Tahoma" w:cs="Tahoma"/>
          <w:b/>
          <w:bCs/>
          <w:color w:val="003399"/>
          <w:sz w:val="26"/>
          <w:szCs w:val="26"/>
          <w:shd w:val="clear" w:color="auto" w:fill="FFFFFF"/>
        </w:rPr>
        <w:t>e</w:t>
      </w:r>
      <w:r w:rsidR="005B4E8B">
        <w:rPr>
          <w:rFonts w:ascii="Tahoma" w:hAnsi="Tahoma" w:cs="Tahoma"/>
          <w:b/>
          <w:bCs/>
          <w:color w:val="003399"/>
          <w:sz w:val="26"/>
          <w:szCs w:val="26"/>
          <w:shd w:val="clear" w:color="auto" w:fill="FFFFFF"/>
        </w:rPr>
        <w:t xml:space="preserve"> le</w:t>
      </w:r>
      <w:r w:rsidR="00DF3B8C" w:rsidRPr="0001082E">
        <w:rPr>
          <w:rFonts w:ascii="Tahoma" w:hAnsi="Tahoma" w:cs="Tahoma"/>
          <w:b/>
          <w:bCs/>
          <w:color w:val="003399"/>
          <w:sz w:val="26"/>
          <w:szCs w:val="26"/>
          <w:shd w:val="clear" w:color="auto" w:fill="FFFFFF"/>
        </w:rPr>
        <w:t xml:space="preserve"> classi </w:t>
      </w:r>
      <w:r w:rsidR="00B11555" w:rsidRPr="0001082E">
        <w:rPr>
          <w:rFonts w:ascii="Tahoma" w:hAnsi="Tahoma" w:cs="Tahoma"/>
          <w:b/>
          <w:bCs/>
          <w:color w:val="003399"/>
          <w:sz w:val="26"/>
          <w:szCs w:val="26"/>
          <w:shd w:val="clear" w:color="auto" w:fill="FFFFFF"/>
        </w:rPr>
        <w:t>terze quarte e quinte</w:t>
      </w:r>
      <w:r>
        <w:rPr>
          <w:rFonts w:ascii="Tahoma" w:hAnsi="Tahoma" w:cs="Tahoma"/>
          <w:b/>
          <w:bCs/>
          <w:color w:val="003399"/>
          <w:sz w:val="26"/>
          <w:szCs w:val="26"/>
          <w:shd w:val="clear" w:color="auto" w:fill="FFFFFF"/>
        </w:rPr>
        <w:t xml:space="preserve"> </w:t>
      </w:r>
      <w:r w:rsidR="005B4E8B">
        <w:rPr>
          <w:rFonts w:ascii="Tahoma" w:hAnsi="Tahoma" w:cs="Tahoma"/>
          <w:b/>
          <w:bCs/>
          <w:color w:val="003399"/>
          <w:sz w:val="26"/>
          <w:szCs w:val="26"/>
          <w:shd w:val="clear" w:color="auto" w:fill="FFFFFF"/>
        </w:rPr>
        <w:t>interessate</w:t>
      </w:r>
    </w:p>
    <w:p w:rsidR="0039371D" w:rsidRPr="009B7E3C" w:rsidRDefault="0039371D" w:rsidP="0039371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color w:val="003399"/>
          <w:lang w:eastAsia="it-IT"/>
        </w:rPr>
      </w:pPr>
      <w:r w:rsidRPr="009B7E3C">
        <w:rPr>
          <w:rFonts w:ascii="Tahoma" w:eastAsia="Times New Roman" w:hAnsi="Tahoma" w:cs="Tahoma"/>
          <w:b/>
          <w:color w:val="003399"/>
          <w:lang w:eastAsia="it-IT"/>
        </w:rPr>
        <w:t>a cura di Francesco Pigozzo, CesUE, Scuola Superiore Sant’Anna e Università eCampus</w:t>
      </w:r>
    </w:p>
    <w:p w:rsidR="0079267A" w:rsidRPr="0001082E" w:rsidRDefault="0079267A" w:rsidP="00B11555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bCs/>
          <w:color w:val="003399"/>
          <w:sz w:val="26"/>
          <w:szCs w:val="26"/>
          <w:shd w:val="clear" w:color="auto" w:fill="FFFFFF"/>
        </w:rPr>
      </w:pPr>
    </w:p>
    <w:p w:rsidR="0039371D" w:rsidRDefault="0039371D" w:rsidP="0039371D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bCs/>
          <w:color w:val="222222"/>
          <w:sz w:val="20"/>
          <w:szCs w:val="20"/>
          <w:shd w:val="clear" w:color="auto" w:fill="FFFFFF"/>
        </w:rPr>
      </w:pPr>
    </w:p>
    <w:p w:rsidR="0039371D" w:rsidRPr="005B4E8B" w:rsidRDefault="00B4560E" w:rsidP="0039371D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003399"/>
          <w:sz w:val="24"/>
          <w:szCs w:val="24"/>
          <w:shd w:val="clear" w:color="auto" w:fill="FFFFFF"/>
        </w:rPr>
      </w:pPr>
      <w:r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>10</w:t>
      </w:r>
      <w:r w:rsidRPr="009B7E3C"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>:20</w:t>
      </w:r>
      <w:r w:rsidR="0079267A" w:rsidRPr="009B7E3C"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 xml:space="preserve"> </w:t>
      </w:r>
      <w:r w:rsidR="00CB2D0E" w:rsidRPr="009B7E3C"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>:</w:t>
      </w:r>
      <w:r w:rsidR="00A82312" w:rsidRPr="009B7E3C"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 xml:space="preserve"> Che cosa può fare e che cosa sta facendo la Commissione europea oggi in materia di immigrazione?</w:t>
      </w:r>
    </w:p>
    <w:p w:rsidR="00C54FCF" w:rsidRPr="009B7E3C" w:rsidRDefault="0039371D" w:rsidP="00F47EA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3399"/>
          <w:sz w:val="24"/>
          <w:szCs w:val="24"/>
          <w:lang w:eastAsia="it-IT"/>
        </w:rPr>
      </w:pPr>
      <w:r w:rsidRPr="009B7E3C">
        <w:rPr>
          <w:rFonts w:ascii="Tahoma" w:eastAsia="Times New Roman" w:hAnsi="Tahoma" w:cs="Tahoma"/>
          <w:color w:val="003399"/>
          <w:sz w:val="24"/>
          <w:szCs w:val="24"/>
          <w:lang w:eastAsia="it-IT"/>
        </w:rPr>
        <w:t xml:space="preserve">Lezione dialogica introduttiva basata su metodologia dialettica: la lezione partirà dalle conoscenze effettive dei partecipanti, stimolerà domande e risposte provenienti direttamente da loro a complemento della trasmissione di conoscenze da parte del relatore.  </w:t>
      </w:r>
    </w:p>
    <w:p w:rsidR="00CB2D0E" w:rsidRDefault="00CB2D0E" w:rsidP="00F47EA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22222"/>
          <w:sz w:val="24"/>
          <w:szCs w:val="24"/>
          <w:lang w:eastAsia="it-IT"/>
        </w:rPr>
      </w:pPr>
    </w:p>
    <w:p w:rsidR="003C17DB" w:rsidRPr="009B7E3C" w:rsidRDefault="009B7E3C" w:rsidP="00F47EA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</w:pPr>
      <w:r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>12</w:t>
      </w:r>
      <w:r w:rsidR="008A23C8" w:rsidRPr="009B7E3C"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>:1</w:t>
      </w:r>
      <w:r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>0</w:t>
      </w:r>
      <w:r w:rsidR="005B4E8B" w:rsidRPr="009B7E3C"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 xml:space="preserve"> :</w:t>
      </w:r>
      <w:r w:rsidR="00CB2D0E" w:rsidRPr="009B7E3C"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> </w:t>
      </w:r>
      <w:r w:rsidR="0079267A" w:rsidRPr="009B7E3C"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>PAUSA</w:t>
      </w:r>
    </w:p>
    <w:p w:rsidR="0079267A" w:rsidRPr="009B7E3C" w:rsidRDefault="0079267A" w:rsidP="00F47EA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color w:val="222222"/>
          <w:sz w:val="24"/>
          <w:szCs w:val="24"/>
          <w:lang w:eastAsia="it-IT"/>
        </w:rPr>
      </w:pPr>
    </w:p>
    <w:p w:rsidR="00CB2D0E" w:rsidRPr="009B7E3C" w:rsidRDefault="009B7E3C" w:rsidP="00F47EA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</w:pPr>
      <w:r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>12:2</w:t>
      </w:r>
      <w:r w:rsidR="0079267A" w:rsidRPr="009B7E3C"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 xml:space="preserve">0 </w:t>
      </w:r>
      <w:r w:rsidR="003C17DB" w:rsidRPr="009B7E3C"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 xml:space="preserve">:  </w:t>
      </w:r>
      <w:r w:rsidR="00A82312" w:rsidRPr="009B7E3C"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>Che cosa potrebbe fare e che cosa vorrebbe ma non può fare la Commissione europea in materia di immigrazione?</w:t>
      </w:r>
      <w:r w:rsidR="006D484A" w:rsidRPr="009B7E3C">
        <w:rPr>
          <w:rFonts w:ascii="Tahoma" w:eastAsia="Times New Roman" w:hAnsi="Tahoma" w:cs="Tahoma"/>
          <w:b/>
          <w:color w:val="003399"/>
          <w:sz w:val="24"/>
          <w:szCs w:val="24"/>
          <w:lang w:eastAsia="it-IT"/>
        </w:rPr>
        <w:t xml:space="preserve">  </w:t>
      </w:r>
    </w:p>
    <w:p w:rsidR="0039371D" w:rsidRPr="009B7E3C" w:rsidRDefault="0039371D" w:rsidP="0039371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3399"/>
          <w:sz w:val="24"/>
          <w:szCs w:val="24"/>
          <w:lang w:eastAsia="it-IT"/>
        </w:rPr>
      </w:pPr>
      <w:r w:rsidRPr="009B7E3C">
        <w:rPr>
          <w:rFonts w:ascii="Tahoma" w:eastAsia="Times New Roman" w:hAnsi="Tahoma" w:cs="Tahoma"/>
          <w:color w:val="003399"/>
          <w:sz w:val="24"/>
          <w:szCs w:val="24"/>
          <w:lang w:eastAsia="it-IT"/>
        </w:rPr>
        <w:t xml:space="preserve">Seconda parte basata sulla medesima metodologia dialettica.  </w:t>
      </w:r>
    </w:p>
    <w:p w:rsidR="005A652C" w:rsidRPr="00312D21" w:rsidRDefault="005A652C" w:rsidP="00F47EA3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222222"/>
          <w:sz w:val="12"/>
          <w:szCs w:val="12"/>
          <w:shd w:val="clear" w:color="auto" w:fill="FFFFFF"/>
        </w:rPr>
      </w:pPr>
      <w:bookmarkStart w:id="0" w:name="_GoBack"/>
      <w:bookmarkEnd w:id="0"/>
    </w:p>
    <w:p w:rsidR="0079267A" w:rsidRDefault="0079267A" w:rsidP="00312D21">
      <w:pPr>
        <w:shd w:val="clear" w:color="auto" w:fill="FFFFFF"/>
        <w:spacing w:after="0" w:line="240" w:lineRule="auto"/>
        <w:ind w:left="3402" w:right="3968"/>
        <w:jc w:val="both"/>
        <w:rPr>
          <w:rFonts w:ascii="Tahoma" w:hAnsi="Tahoma" w:cs="Tahoma"/>
          <w:b/>
          <w:bCs/>
          <w:color w:val="222222"/>
          <w:sz w:val="24"/>
          <w:szCs w:val="24"/>
          <w:shd w:val="clear" w:color="auto" w:fill="FFFFFF"/>
        </w:rPr>
      </w:pPr>
    </w:p>
    <w:p w:rsidR="00312D21" w:rsidRDefault="009B7E3C" w:rsidP="00312D21">
      <w:pPr>
        <w:shd w:val="clear" w:color="auto" w:fill="FFFFFF"/>
        <w:spacing w:after="0" w:line="240" w:lineRule="auto"/>
        <w:ind w:left="3402" w:right="3968"/>
        <w:jc w:val="both"/>
        <w:rPr>
          <w:rFonts w:ascii="Tahoma" w:hAnsi="Tahoma" w:cs="Tahoma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222222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163195</wp:posOffset>
                </wp:positionV>
                <wp:extent cx="1338580" cy="0"/>
                <wp:effectExtent l="26670" t="20955" r="25400" b="2667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858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3C90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70.4pt;margin-top:12.85pt;width:105.4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" strokecolor="#039" strokeweight="3pt"/>
            </w:pict>
          </mc:Fallback>
        </mc:AlternateContent>
      </w:r>
    </w:p>
    <w:p w:rsidR="0079267A" w:rsidRPr="009B7E3C" w:rsidRDefault="0079267A" w:rsidP="00C54FC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22222"/>
          <w:lang w:eastAsia="it-IT"/>
        </w:rPr>
      </w:pPr>
    </w:p>
    <w:p w:rsidR="0079267A" w:rsidRPr="009B7E3C" w:rsidRDefault="0079267A" w:rsidP="00C54FC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22222"/>
          <w:lang w:eastAsia="it-IT"/>
        </w:rPr>
      </w:pPr>
    </w:p>
    <w:p w:rsidR="00BF1AA6" w:rsidRDefault="00257F7F" w:rsidP="00C54FCF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 xml:space="preserve">Materiale didattico di supporto sarà </w:t>
      </w:r>
      <w:r w:rsidR="00150B1C"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>messo a</w:t>
      </w:r>
      <w:r w:rsidR="00C54FCF"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 xml:space="preserve"> disposizione</w:t>
      </w:r>
      <w:r w:rsidR="00150B1C"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>,</w:t>
      </w:r>
      <w:r w:rsidR="00C54FCF"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 xml:space="preserve"> anche </w:t>
      </w:r>
      <w:r w:rsidR="00150B1C"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 xml:space="preserve">per </w:t>
      </w:r>
      <w:r w:rsidR="00C54FCF"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>gli studenti che non avranno potuto prendere parte alla giornata</w:t>
      </w:r>
      <w:r w:rsidR="00150B1C"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>,</w:t>
      </w:r>
      <w:r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 xml:space="preserve"> sulla pagina web</w:t>
      </w:r>
      <w:r w:rsidR="00C54FCF"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 xml:space="preserve"> del progetto</w:t>
      </w:r>
      <w:r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 xml:space="preserve"> EUMAN</w:t>
      </w:r>
      <w:r w:rsidR="00150B1C"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>:</w:t>
      </w:r>
      <w:r w:rsidR="00DF6CCD"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 xml:space="preserve"> </w:t>
      </w:r>
      <w:hyperlink r:id="rId8" w:history="1">
        <w:r w:rsidR="00BF1AA6" w:rsidRPr="00BF1AA6">
          <w:rPr>
            <w:rStyle w:val="Hyperlink"/>
            <w:rFonts w:ascii="Tahoma" w:hAnsi="Tahoma" w:cs="Tahoma"/>
            <w:sz w:val="24"/>
            <w:szCs w:val="24"/>
          </w:rPr>
          <w:t>http://www.cesue.eu/index.php?option=com_content&amp;view=article&amp;id=172&amp;Itemid=579&amp;lang=it</w:t>
        </w:r>
      </w:hyperlink>
      <w:r w:rsidR="00BF1AA6" w:rsidRPr="00BF1AA6">
        <w:rPr>
          <w:rFonts w:ascii="Tahoma" w:hAnsi="Tahoma" w:cs="Tahoma"/>
          <w:sz w:val="24"/>
          <w:szCs w:val="24"/>
        </w:rPr>
        <w:t xml:space="preserve"> </w:t>
      </w:r>
    </w:p>
    <w:p w:rsidR="00C54FCF" w:rsidRPr="0001082E" w:rsidRDefault="0039371D" w:rsidP="00C54FCF">
      <w:pPr>
        <w:shd w:val="clear" w:color="auto" w:fill="FFFFFF"/>
        <w:spacing w:after="0" w:line="240" w:lineRule="auto"/>
        <w:jc w:val="both"/>
        <w:rPr>
          <w:rFonts w:ascii="Tahoma" w:hAnsi="Tahoma" w:cs="Tahoma"/>
        </w:rPr>
      </w:pPr>
      <w:r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>Si ricorda che a</w:t>
      </w:r>
      <w:r w:rsidR="00C54FCF" w:rsidRPr="009B7E3C">
        <w:rPr>
          <w:rFonts w:ascii="Tahoma" w:eastAsia="Times New Roman" w:hAnsi="Tahoma" w:cs="Tahoma"/>
          <w:color w:val="222222"/>
          <w:sz w:val="24"/>
          <w:szCs w:val="24"/>
          <w:lang w:eastAsia="it-IT"/>
        </w:rPr>
        <w:t>l medesimo indirizzo è pubblicato anche il</w:t>
      </w:r>
      <w:r w:rsidR="00DF3B8C" w:rsidRPr="008A23C8">
        <w:rPr>
          <w:rFonts w:ascii="Tahoma" w:hAnsi="Tahoma" w:cs="Tahoma"/>
          <w:sz w:val="24"/>
          <w:szCs w:val="24"/>
        </w:rPr>
        <w:t xml:space="preserve"> </w:t>
      </w:r>
      <w:r w:rsidR="00DF3B8C" w:rsidRPr="008A23C8">
        <w:rPr>
          <w:rFonts w:ascii="Tahoma" w:hAnsi="Tahoma" w:cs="Tahoma"/>
          <w:b/>
          <w:color w:val="003399"/>
          <w:sz w:val="24"/>
          <w:szCs w:val="24"/>
        </w:rPr>
        <w:t>bando</w:t>
      </w:r>
      <w:r w:rsidR="00C54FCF" w:rsidRPr="008A23C8">
        <w:rPr>
          <w:rFonts w:ascii="Tahoma" w:hAnsi="Tahoma" w:cs="Tahoma"/>
          <w:b/>
          <w:color w:val="003399"/>
          <w:sz w:val="24"/>
          <w:szCs w:val="24"/>
        </w:rPr>
        <w:t xml:space="preserve"> del concorso creativo </w:t>
      </w:r>
      <w:r w:rsidR="00C54FCF" w:rsidRPr="008A23C8">
        <w:rPr>
          <w:rFonts w:ascii="Tahoma" w:hAnsi="Tahoma" w:cs="Tahoma"/>
          <w:b/>
          <w:color w:val="FFFF00"/>
          <w:sz w:val="24"/>
          <w:szCs w:val="24"/>
          <w:shd w:val="clear" w:color="auto" w:fill="003399"/>
        </w:rPr>
        <w:t>“It’s</w:t>
      </w:r>
      <w:r w:rsidR="00DF3B8C" w:rsidRPr="008A23C8">
        <w:rPr>
          <w:rFonts w:ascii="Tahoma" w:hAnsi="Tahoma" w:cs="Tahoma"/>
          <w:b/>
          <w:color w:val="FFFF00"/>
          <w:sz w:val="24"/>
          <w:szCs w:val="24"/>
          <w:shd w:val="clear" w:color="auto" w:fill="003399"/>
        </w:rPr>
        <w:t xml:space="preserve"> EUMAN</w:t>
      </w:r>
      <w:r w:rsidR="00C54FCF" w:rsidRPr="008A23C8">
        <w:rPr>
          <w:rFonts w:ascii="Tahoma" w:hAnsi="Tahoma" w:cs="Tahoma"/>
          <w:b/>
          <w:color w:val="FFFF00"/>
          <w:sz w:val="24"/>
          <w:szCs w:val="24"/>
          <w:shd w:val="clear" w:color="auto" w:fill="003399"/>
        </w:rPr>
        <w:t>!”</w:t>
      </w:r>
      <w:r w:rsidR="00C54FCF" w:rsidRPr="008A23C8">
        <w:rPr>
          <w:rFonts w:ascii="Tahoma" w:hAnsi="Tahoma" w:cs="Tahoma"/>
          <w:b/>
          <w:color w:val="003399"/>
          <w:sz w:val="24"/>
          <w:szCs w:val="24"/>
        </w:rPr>
        <w:t xml:space="preserve"> rivolto a tutti gli studenti</w:t>
      </w:r>
      <w:r w:rsidR="00C54FCF" w:rsidRPr="008A23C8">
        <w:rPr>
          <w:rFonts w:ascii="Tahoma" w:hAnsi="Tahoma" w:cs="Tahoma"/>
          <w:b/>
          <w:sz w:val="24"/>
          <w:szCs w:val="24"/>
        </w:rPr>
        <w:t xml:space="preserve"> </w:t>
      </w:r>
      <w:r w:rsidR="00C54FCF" w:rsidRPr="008A23C8">
        <w:rPr>
          <w:rFonts w:ascii="Tahoma" w:hAnsi="Tahoma" w:cs="Tahoma"/>
          <w:sz w:val="24"/>
          <w:szCs w:val="24"/>
        </w:rPr>
        <w:t>dei Licei Artistici, Musicali e Coreutici italiani</w:t>
      </w:r>
      <w:r w:rsidR="00C54FCF" w:rsidRPr="0001082E">
        <w:rPr>
          <w:rFonts w:ascii="Tahoma" w:hAnsi="Tahoma" w:cs="Tahoma"/>
        </w:rPr>
        <w:t>.</w:t>
      </w:r>
    </w:p>
    <w:sectPr w:rsidR="00C54FCF" w:rsidRPr="0001082E" w:rsidSect="00312D21">
      <w:footerReference w:type="default" r:id="rId9"/>
      <w:pgSz w:w="11906" w:h="16838"/>
      <w:pgMar w:top="426" w:right="1134" w:bottom="1134" w:left="1134" w:header="708" w:footer="708" w:gutter="0"/>
      <w:pgBorders w:offsetFrom="page">
        <w:top w:val="single" w:sz="36" w:space="24" w:color="003399"/>
        <w:left w:val="single" w:sz="36" w:space="24" w:color="003399"/>
        <w:bottom w:val="single" w:sz="36" w:space="24" w:color="003399"/>
        <w:right w:val="single" w:sz="36" w:space="24" w:color="0033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29E" w:rsidRDefault="00FF729E" w:rsidP="006C6ED9">
      <w:pPr>
        <w:spacing w:after="0" w:line="240" w:lineRule="auto"/>
      </w:pPr>
      <w:r>
        <w:separator/>
      </w:r>
    </w:p>
  </w:endnote>
  <w:endnote w:type="continuationSeparator" w:id="0">
    <w:p w:rsidR="00FF729E" w:rsidRDefault="00FF729E" w:rsidP="006C6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DB0" w:rsidRDefault="00116CAF">
    <w:pPr>
      <w:pStyle w:val="Footer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-330200</wp:posOffset>
          </wp:positionH>
          <wp:positionV relativeFrom="paragraph">
            <wp:posOffset>-565785</wp:posOffset>
          </wp:positionV>
          <wp:extent cx="1343660" cy="784860"/>
          <wp:effectExtent l="19050" t="0" r="8890" b="0"/>
          <wp:wrapNone/>
          <wp:docPr id="13" name="Immagine 7" descr="C:\Users\Francesco\AppData\Local\Microsoft\Windows\INetCache\Content.Outlook\F10SBTW5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Francesco\AppData\Local\Microsoft\Windows\INetCache\Content.Outlook\F10SBTW5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660" cy="784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996315</wp:posOffset>
          </wp:positionH>
          <wp:positionV relativeFrom="paragraph">
            <wp:posOffset>-565785</wp:posOffset>
          </wp:positionV>
          <wp:extent cx="1716405" cy="784860"/>
          <wp:effectExtent l="0" t="0" r="0" b="0"/>
          <wp:wrapNone/>
          <wp:docPr id="2" name="Immagine 2" descr="C:\Users\Francesco\Desktop\Cesue Srl\Loghi\LogoCes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ancesco\Desktop\Cesue Srl\Loghi\LogoCesue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405" cy="784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4362450</wp:posOffset>
          </wp:positionH>
          <wp:positionV relativeFrom="paragraph">
            <wp:posOffset>-574675</wp:posOffset>
          </wp:positionV>
          <wp:extent cx="2085340" cy="784860"/>
          <wp:effectExtent l="19050" t="0" r="0" b="0"/>
          <wp:wrapNone/>
          <wp:docPr id="14" name="Immagine 8" descr="Immagine incorporat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mmagine incorporata 1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340" cy="784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2635585</wp:posOffset>
          </wp:positionH>
          <wp:positionV relativeFrom="paragraph">
            <wp:posOffset>-539547</wp:posOffset>
          </wp:positionV>
          <wp:extent cx="1742536" cy="785004"/>
          <wp:effectExtent l="0" t="0" r="0" b="0"/>
          <wp:wrapNone/>
          <wp:docPr id="1" name="Immagine 1" descr="C:\Users\Francesco\AppData\Local\Microsoft\Windows\INetCache\Content.Outlook\F10SBTW5\logo-FASI-d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esco\AppData\Local\Microsoft\Windows\INetCache\Content.Outlook\F10SBTW5\logo-FASI-def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536" cy="7850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29E" w:rsidRDefault="00FF729E" w:rsidP="006C6ED9">
      <w:pPr>
        <w:spacing w:after="0" w:line="240" w:lineRule="auto"/>
      </w:pPr>
      <w:r>
        <w:separator/>
      </w:r>
    </w:p>
  </w:footnote>
  <w:footnote w:type="continuationSeparator" w:id="0">
    <w:p w:rsidR="00FF729E" w:rsidRDefault="00FF729E" w:rsidP="006C6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B2504"/>
    <w:multiLevelType w:val="hybridMultilevel"/>
    <w:tmpl w:val="C3AACC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C59DA"/>
    <w:multiLevelType w:val="hybridMultilevel"/>
    <w:tmpl w:val="A8AE93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636"/>
    <w:rsid w:val="0001082E"/>
    <w:rsid w:val="0003159C"/>
    <w:rsid w:val="00053B74"/>
    <w:rsid w:val="00064D45"/>
    <w:rsid w:val="000B2E2A"/>
    <w:rsid w:val="000B6EE5"/>
    <w:rsid w:val="001065FA"/>
    <w:rsid w:val="00107150"/>
    <w:rsid w:val="00111DDE"/>
    <w:rsid w:val="001160C0"/>
    <w:rsid w:val="00116CAF"/>
    <w:rsid w:val="00121DE8"/>
    <w:rsid w:val="00126BAE"/>
    <w:rsid w:val="00150B1C"/>
    <w:rsid w:val="00182274"/>
    <w:rsid w:val="001A484C"/>
    <w:rsid w:val="001B2F8C"/>
    <w:rsid w:val="001B7EDA"/>
    <w:rsid w:val="001D442B"/>
    <w:rsid w:val="00226CDB"/>
    <w:rsid w:val="00227957"/>
    <w:rsid w:val="00231362"/>
    <w:rsid w:val="0025036A"/>
    <w:rsid w:val="00257F7F"/>
    <w:rsid w:val="0026053A"/>
    <w:rsid w:val="00275E35"/>
    <w:rsid w:val="002A094B"/>
    <w:rsid w:val="002B453F"/>
    <w:rsid w:val="002C22C8"/>
    <w:rsid w:val="00312D21"/>
    <w:rsid w:val="00361C27"/>
    <w:rsid w:val="0038562C"/>
    <w:rsid w:val="0039371D"/>
    <w:rsid w:val="003C17DB"/>
    <w:rsid w:val="00434809"/>
    <w:rsid w:val="004466AD"/>
    <w:rsid w:val="00476D62"/>
    <w:rsid w:val="004974FD"/>
    <w:rsid w:val="004C7091"/>
    <w:rsid w:val="004C7622"/>
    <w:rsid w:val="0055131D"/>
    <w:rsid w:val="005700AF"/>
    <w:rsid w:val="005A652C"/>
    <w:rsid w:val="005B4E8B"/>
    <w:rsid w:val="005D6917"/>
    <w:rsid w:val="006343FE"/>
    <w:rsid w:val="006A5088"/>
    <w:rsid w:val="006B7FFD"/>
    <w:rsid w:val="006C6ED9"/>
    <w:rsid w:val="006D484A"/>
    <w:rsid w:val="006F4BB7"/>
    <w:rsid w:val="0071007F"/>
    <w:rsid w:val="0075087A"/>
    <w:rsid w:val="00772DB6"/>
    <w:rsid w:val="0079267A"/>
    <w:rsid w:val="007A1848"/>
    <w:rsid w:val="007D7699"/>
    <w:rsid w:val="007E7935"/>
    <w:rsid w:val="00822B9D"/>
    <w:rsid w:val="00822FAF"/>
    <w:rsid w:val="008A23C8"/>
    <w:rsid w:val="008D1481"/>
    <w:rsid w:val="00911A94"/>
    <w:rsid w:val="009334B3"/>
    <w:rsid w:val="009A0860"/>
    <w:rsid w:val="009B7E3C"/>
    <w:rsid w:val="009D4A50"/>
    <w:rsid w:val="00A33A7D"/>
    <w:rsid w:val="00A33C72"/>
    <w:rsid w:val="00A64322"/>
    <w:rsid w:val="00A82312"/>
    <w:rsid w:val="00A87BF4"/>
    <w:rsid w:val="00A91DB6"/>
    <w:rsid w:val="00AC4D63"/>
    <w:rsid w:val="00B016E2"/>
    <w:rsid w:val="00B11555"/>
    <w:rsid w:val="00B4560E"/>
    <w:rsid w:val="00B54C20"/>
    <w:rsid w:val="00B7449B"/>
    <w:rsid w:val="00BF1AA6"/>
    <w:rsid w:val="00C07E30"/>
    <w:rsid w:val="00C17B55"/>
    <w:rsid w:val="00C54FCF"/>
    <w:rsid w:val="00CB0A65"/>
    <w:rsid w:val="00CB2D0E"/>
    <w:rsid w:val="00D20435"/>
    <w:rsid w:val="00D80636"/>
    <w:rsid w:val="00DB3124"/>
    <w:rsid w:val="00DB3DB0"/>
    <w:rsid w:val="00DB4958"/>
    <w:rsid w:val="00DF3B8C"/>
    <w:rsid w:val="00DF6CCD"/>
    <w:rsid w:val="00DF7F4F"/>
    <w:rsid w:val="00E24648"/>
    <w:rsid w:val="00E700A6"/>
    <w:rsid w:val="00EA3D67"/>
    <w:rsid w:val="00EB17D5"/>
    <w:rsid w:val="00F04F0F"/>
    <w:rsid w:val="00F11A1E"/>
    <w:rsid w:val="00F47EA3"/>
    <w:rsid w:val="00F509B3"/>
    <w:rsid w:val="00F56591"/>
    <w:rsid w:val="00F72144"/>
    <w:rsid w:val="00F73805"/>
    <w:rsid w:val="00FA780C"/>
    <w:rsid w:val="00FB7028"/>
    <w:rsid w:val="00FC09F1"/>
    <w:rsid w:val="00FE3FA3"/>
    <w:rsid w:val="00FF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23A905-1D33-429A-B074-02289DD66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A094B"/>
  </w:style>
  <w:style w:type="paragraph" w:styleId="ListParagraph">
    <w:name w:val="List Paragraph"/>
    <w:basedOn w:val="Normal"/>
    <w:uiPriority w:val="34"/>
    <w:qFormat/>
    <w:rsid w:val="007100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7E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4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C6E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6ED9"/>
  </w:style>
  <w:style w:type="paragraph" w:styleId="Footer">
    <w:name w:val="footer"/>
    <w:basedOn w:val="Normal"/>
    <w:link w:val="FooterChar"/>
    <w:uiPriority w:val="99"/>
    <w:semiHidden/>
    <w:unhideWhenUsed/>
    <w:rsid w:val="006C6E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6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4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sue.eu/index.php?option=com_content&amp;view=article&amp;id=172&amp;Itemid=579&amp;lang=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cid:ii_15724bd5097b03d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Scuola Superiore Sant'Anna</Company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Casa</cp:lastModifiedBy>
  <cp:revision>2</cp:revision>
  <cp:lastPrinted>2016-11-18T11:36:00Z</cp:lastPrinted>
  <dcterms:created xsi:type="dcterms:W3CDTF">2017-03-05T17:37:00Z</dcterms:created>
  <dcterms:modified xsi:type="dcterms:W3CDTF">2017-03-05T17:37:00Z</dcterms:modified>
</cp:coreProperties>
</file>