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00BB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00BBB">
        <w:rPr>
          <w:color w:val="002060"/>
          <w:sz w:val="24"/>
          <w:szCs w:val="24"/>
          <w:lang w:val="fr-FR"/>
        </w:rPr>
        <w:fldChar w:fldCharType="separate"/>
      </w:r>
      <w:r w:rsidR="00401C03">
        <w:rPr>
          <w:noProof/>
          <w:color w:val="002060"/>
          <w:sz w:val="24"/>
          <w:szCs w:val="24"/>
          <w:lang w:val="fr-FR"/>
        </w:rPr>
        <w:t>26/05/2017</w:t>
      </w:r>
      <w:r w:rsidR="00A00BB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01C03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01C03">
        <w:rPr>
          <w:b/>
          <w:sz w:val="24"/>
          <w:szCs w:val="24"/>
        </w:rPr>
        <w:t>sabato 27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01C03">
        <w:rPr>
          <w:kern w:val="30"/>
          <w:sz w:val="22"/>
          <w:szCs w:val="22"/>
        </w:rPr>
        <w:t>2C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767EF0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in aula inf.2.</w:t>
      </w:r>
    </w:p>
    <w:p w:rsidR="002B0D4F" w:rsidRPr="002B0D4F" w:rsidRDefault="002B0D4F" w:rsidP="00D900C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2B0D4F">
        <w:rPr>
          <w:b/>
          <w:kern w:val="30"/>
          <w:sz w:val="22"/>
          <w:szCs w:val="22"/>
        </w:rPr>
        <w:t>Alla terza ora la prof.ssa Filippini presenterà la conclusione del progetto sulle Quattro Stagioni di Vivaldi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A3D63" w:rsidRDefault="004A3D63" w:rsidP="004A3D6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sabato 27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2C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 in aula inf.2.</w:t>
      </w:r>
    </w:p>
    <w:p w:rsidR="004A3D63" w:rsidRPr="002B0D4F" w:rsidRDefault="004A3D63" w:rsidP="004A3D6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2B0D4F">
        <w:rPr>
          <w:b/>
          <w:kern w:val="30"/>
          <w:sz w:val="22"/>
          <w:szCs w:val="22"/>
        </w:rPr>
        <w:t>Alla terza ora la prof.ssa Filippini presenterà la conclusione del progetto sulle Quattro Stagioni di Vivaldi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94514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1425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2017-05-25T08:37:00Z</cp:lastPrinted>
  <dcterms:created xsi:type="dcterms:W3CDTF">2017-05-26T07:01:00Z</dcterms:created>
  <dcterms:modified xsi:type="dcterms:W3CDTF">2017-05-26T07:02:00Z</dcterms:modified>
</cp:coreProperties>
</file>