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5363F2">
              <w:rPr>
                <w:sz w:val="24"/>
                <w:szCs w:val="24"/>
              </w:rPr>
              <w:t xml:space="preserve"> </w:t>
            </w:r>
            <w:r w:rsidR="005363F2" w:rsidRPr="005363F2">
              <w:rPr>
                <w:sz w:val="24"/>
                <w:szCs w:val="24"/>
              </w:rPr>
              <w:t>Tecnica della danza contemporanea</w:t>
            </w:r>
          </w:p>
        </w:tc>
        <w:tc>
          <w:tcPr>
            <w:tcW w:w="2415" w:type="pct"/>
          </w:tcPr>
          <w:p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5363F2">
              <w:rPr>
                <w:sz w:val="24"/>
                <w:szCs w:val="24"/>
              </w:rPr>
              <w:t>19/2020</w:t>
            </w:r>
          </w:p>
        </w:tc>
      </w:tr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8C0DB3">
              <w:rPr>
                <w:sz w:val="24"/>
                <w:szCs w:val="24"/>
              </w:rPr>
              <w:t xml:space="preserve"> 1</w:t>
            </w:r>
            <w:r w:rsidR="005363F2">
              <w:rPr>
                <w:sz w:val="24"/>
                <w:szCs w:val="24"/>
              </w:rPr>
              <w:t xml:space="preserve"> co</w:t>
            </w:r>
          </w:p>
        </w:tc>
        <w:tc>
          <w:tcPr>
            <w:tcW w:w="2415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5363F2">
              <w:rPr>
                <w:sz w:val="24"/>
                <w:szCs w:val="24"/>
              </w:rPr>
              <w:t xml:space="preserve"> 66</w:t>
            </w:r>
          </w:p>
        </w:tc>
      </w:tr>
    </w:tbl>
    <w:p w:rsidR="00392EE4" w:rsidRDefault="00392EE4"/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B0B66" w:rsidRPr="00963828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:rsidR="008C0DB3" w:rsidRPr="008C0DB3" w:rsidRDefault="008C0DB3" w:rsidP="008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C0DB3">
              <w:rPr>
                <w:sz w:val="24"/>
                <w:szCs w:val="24"/>
              </w:rPr>
              <w:t>Elementi basilari (teorici e pratici) del linguaggio della danza  contemporanea.</w:t>
            </w:r>
          </w:p>
          <w:p w:rsidR="008C0DB3" w:rsidRPr="008C0DB3" w:rsidRDefault="008C0DB3" w:rsidP="008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C0DB3">
              <w:rPr>
                <w:sz w:val="24"/>
                <w:szCs w:val="24"/>
              </w:rPr>
              <w:t>Principi fondamentali della tecnica release.</w:t>
            </w:r>
          </w:p>
          <w:p w:rsidR="008C0DB3" w:rsidRPr="008C0DB3" w:rsidRDefault="008C0DB3" w:rsidP="008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C0DB3">
              <w:rPr>
                <w:sz w:val="24"/>
                <w:szCs w:val="24"/>
              </w:rPr>
              <w:t>Lezione a terra, in piedi, nello spazio con particolare attenzione al   rafforzamento dei muscoli addominali e dorsali, allo stretching e ai movimenti di sospensione e swing.</w:t>
            </w:r>
          </w:p>
          <w:p w:rsidR="008C0DB3" w:rsidRPr="008C0DB3" w:rsidRDefault="008C0DB3" w:rsidP="008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C0DB3">
              <w:rPr>
                <w:sz w:val="24"/>
                <w:szCs w:val="24"/>
              </w:rPr>
              <w:t xml:space="preserve">Sviluppo della propriocezione in relazione al movimento naturale del corpo: fluidità, elasticità, scioltezza delle articolazioni, consapevolezza dello spazio, del peso, del tempo e del flusso del movimento. </w:t>
            </w:r>
          </w:p>
          <w:p w:rsidR="008C0DB3" w:rsidRDefault="008C0DB3" w:rsidP="008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C0DB3">
              <w:rPr>
                <w:sz w:val="24"/>
                <w:szCs w:val="24"/>
              </w:rPr>
              <w:t>Sequenze coreografiche.</w:t>
            </w:r>
          </w:p>
          <w:p w:rsidR="008C0DB3" w:rsidRPr="00963828" w:rsidRDefault="008C0DB3" w:rsidP="008C0DB3">
            <w:pPr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:rsidR="005363F2" w:rsidRPr="005363F2" w:rsidRDefault="005363F2" w:rsidP="008C0DB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Percepisce il centro e l’allineamento del corpo secondo una consapevolezza della propria struttura anatomica.</w:t>
            </w:r>
          </w:p>
          <w:p w:rsidR="005363F2" w:rsidRPr="005363F2" w:rsidRDefault="008C0DB3" w:rsidP="008C0DB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5363F2" w:rsidRPr="005363F2">
              <w:rPr>
                <w:sz w:val="24"/>
                <w:szCs w:val="24"/>
              </w:rPr>
              <w:t>Si muove nello spazio usando la corretta coordinazione dinamico-funzionale.</w:t>
            </w:r>
          </w:p>
          <w:p w:rsidR="005363F2" w:rsidRPr="005363F2" w:rsidRDefault="005363F2" w:rsidP="008C0DB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Analizza il movimento e le forme coreutiche nei loro principi costitutivi</w:t>
            </w:r>
          </w:p>
          <w:p w:rsidR="005363F2" w:rsidRPr="005363F2" w:rsidRDefault="005363F2" w:rsidP="008C0DB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Comunica e si esprime mediante linguaggi coreutici studiati anche interagendo nell’ambito di esecuzioni collettive.</w:t>
            </w:r>
          </w:p>
          <w:p w:rsidR="005363F2" w:rsidRPr="005363F2" w:rsidRDefault="005363F2" w:rsidP="008C0DB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Riconosce le principali tipologie musicali connesse alle tecniche coreutiche e ne utilizza le rispettive terminologie.</w:t>
            </w:r>
          </w:p>
          <w:p w:rsidR="00BB0B66" w:rsidRDefault="005363F2" w:rsidP="008C0DB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Traduce in danza tempo, andamento, ritmo e caratteri espressivi di una composizione musicale.</w:t>
            </w:r>
          </w:p>
          <w:p w:rsidR="005363F2" w:rsidRPr="00963828" w:rsidRDefault="005363F2" w:rsidP="005363F2">
            <w:pPr>
              <w:ind w:left="37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anche non note mostrando padronanza nell’uso delle conoscenze e delle abilità. Sa proporre e sostenere le proprie opinioni e assumere autonomamente decisioni consapevoli.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note, compie scelte consapevoli, mostrando di saper utilizzare le conoscenze e le abilità acquisite.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5363F2" w:rsidP="005363F2">
            <w:pPr>
              <w:ind w:left="5"/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</w:tc>
      </w:tr>
    </w:tbl>
    <w:p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Verifiche pratiche.</w:t>
            </w:r>
          </w:p>
          <w:p w:rsidR="00A773DD" w:rsidRPr="00963828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Performances in pubblico.</w:t>
            </w:r>
          </w:p>
          <w:p w:rsidR="00A773DD" w:rsidRPr="00963828" w:rsidRDefault="00A773DD" w:rsidP="005363F2">
            <w:pPr>
              <w:rPr>
                <w:sz w:val="24"/>
                <w:szCs w:val="24"/>
              </w:rPr>
            </w:pPr>
          </w:p>
        </w:tc>
      </w:tr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Lezioni pratiche.</w:t>
            </w:r>
          </w:p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Spettacoli a teatro.</w:t>
            </w:r>
          </w:p>
          <w:p w:rsidR="00A773DD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Uscite didattiche.</w:t>
            </w:r>
          </w:p>
          <w:p w:rsidR="005363F2" w:rsidRPr="00963828" w:rsidRDefault="005363F2" w:rsidP="005363F2">
            <w:pPr>
              <w:ind w:left="37"/>
              <w:rPr>
                <w:sz w:val="24"/>
                <w:szCs w:val="24"/>
              </w:rPr>
            </w:pPr>
          </w:p>
        </w:tc>
      </w:tr>
    </w:tbl>
    <w:p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:rsidR="008C0DB3" w:rsidRPr="008C0DB3" w:rsidRDefault="008C0DB3" w:rsidP="008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C0DB3">
              <w:rPr>
                <w:sz w:val="24"/>
                <w:szCs w:val="24"/>
              </w:rPr>
              <w:t>Lezione: a terra, in piedi, nello spazio.</w:t>
            </w:r>
          </w:p>
          <w:p w:rsidR="008C0DB3" w:rsidRPr="008C0DB3" w:rsidRDefault="008C0DB3" w:rsidP="008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C0DB3">
              <w:rPr>
                <w:sz w:val="24"/>
                <w:szCs w:val="24"/>
              </w:rPr>
              <w:t>Dinamiche e qualità del movimento in relazione allo spazio e al tempo.</w:t>
            </w:r>
          </w:p>
          <w:p w:rsidR="008C0DB3" w:rsidRPr="008C0DB3" w:rsidRDefault="008C0DB3" w:rsidP="008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C0DB3">
              <w:rPr>
                <w:sz w:val="24"/>
                <w:szCs w:val="24"/>
              </w:rPr>
              <w:t>Lavoro sull’interpretazione e sulla creatività con esperienze laboratoriali individuali e di gruppo, prestando particolare attenzione alle differenti dinamiche e qualità del movimento stesso.</w:t>
            </w:r>
          </w:p>
          <w:p w:rsidR="008C0DB3" w:rsidRPr="008C0DB3" w:rsidRDefault="008C0DB3" w:rsidP="008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C0DB3">
              <w:rPr>
                <w:sz w:val="24"/>
                <w:szCs w:val="24"/>
              </w:rPr>
              <w:t>Legazioni e sequenze coreografiche per la sperimentazione dei principi attraverso lo spazio.</w:t>
            </w:r>
          </w:p>
          <w:p w:rsidR="008C0DB3" w:rsidRPr="008C0DB3" w:rsidRDefault="008C0DB3" w:rsidP="008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C0DB3">
              <w:rPr>
                <w:sz w:val="24"/>
                <w:szCs w:val="24"/>
              </w:rPr>
              <w:t>Sequenze coreografiche.</w:t>
            </w:r>
          </w:p>
          <w:p w:rsidR="008C0DB3" w:rsidRDefault="008C0DB3" w:rsidP="008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C0DB3">
              <w:rPr>
                <w:sz w:val="24"/>
                <w:szCs w:val="24"/>
              </w:rPr>
              <w:t>Studio di brani coreografici per le performances in pubblico e per lo spettacolo di fine anno scolastico.</w:t>
            </w:r>
          </w:p>
          <w:p w:rsidR="008C0DB3" w:rsidRPr="008C0DB3" w:rsidRDefault="008C0DB3" w:rsidP="008C0DB3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tr w:rsidR="006D56E1" w:rsidRPr="00963828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:rsidR="005363F2" w:rsidRPr="005363F2" w:rsidRDefault="005363F2" w:rsidP="008C0DB3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Percepisce il centro e l’allineamento del corpo secondo una consapevolezza della propria struttura anatomica.</w:t>
            </w:r>
          </w:p>
          <w:p w:rsidR="005363F2" w:rsidRPr="005363F2" w:rsidRDefault="005363F2" w:rsidP="008C0DB3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Si muove nello spazio usando la corretta coordinazione dinamico-funzionale.</w:t>
            </w:r>
          </w:p>
          <w:p w:rsidR="005363F2" w:rsidRPr="005363F2" w:rsidRDefault="005363F2" w:rsidP="008C0DB3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Analizza il movimento e le forme coreutiche nei loro principi costitutivi</w:t>
            </w:r>
          </w:p>
          <w:p w:rsidR="005363F2" w:rsidRPr="005363F2" w:rsidRDefault="008C0DB3" w:rsidP="008C0DB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5363F2" w:rsidRPr="005363F2">
              <w:rPr>
                <w:sz w:val="24"/>
                <w:szCs w:val="24"/>
              </w:rPr>
              <w:t>Comunica e si esprime mediante linguaggi coreutici studiati anche interagendo nell’ambito di esecuzioni collettive.</w:t>
            </w:r>
          </w:p>
          <w:p w:rsidR="005363F2" w:rsidRPr="005363F2" w:rsidRDefault="005363F2" w:rsidP="008C0DB3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Riconosce le principali tipologie musicali connesse alle tecniche coreutiche e ne utilizza le rispettive terminologie.</w:t>
            </w:r>
          </w:p>
          <w:p w:rsidR="006D56E1" w:rsidRDefault="008C0DB3" w:rsidP="008C0DB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5363F2" w:rsidRPr="005363F2">
              <w:rPr>
                <w:sz w:val="24"/>
                <w:szCs w:val="24"/>
              </w:rPr>
              <w:t>Traduce in danza tempo, andamento, ritmo e caratteri espressivi di una composizione musicale.</w:t>
            </w:r>
          </w:p>
          <w:p w:rsidR="005363F2" w:rsidRPr="00963828" w:rsidRDefault="005363F2" w:rsidP="005363F2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anche non note mostrando padronanza nell’uso delle conoscenze e delle abilità. Sa proporre e sostenere le proprie opinioni e assumere autonomamente decisioni consapevoli.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note, compie scelte consapevoli, mostrando di saper utilizzare le conoscenze e le abilità acquisite.</w:t>
            </w:r>
          </w:p>
          <w:p w:rsidR="005363F2" w:rsidRPr="00963828" w:rsidRDefault="005363F2" w:rsidP="003B6F93">
            <w:pPr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Pr="00963828" w:rsidRDefault="005363F2" w:rsidP="005363F2">
            <w:pPr>
              <w:ind w:left="5"/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  <w:p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Verifiche pratiche.</w:t>
            </w:r>
          </w:p>
          <w:p w:rsidR="006D56E1" w:rsidRPr="00963828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Performances in pubblico.</w:t>
            </w:r>
          </w:p>
          <w:p w:rsidR="006D56E1" w:rsidRPr="00963828" w:rsidRDefault="006D56E1" w:rsidP="0010277B">
            <w:pPr>
              <w:rPr>
                <w:sz w:val="24"/>
                <w:szCs w:val="24"/>
              </w:rPr>
            </w:pPr>
          </w:p>
        </w:tc>
      </w:tr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Lezioni pratiche.</w:t>
            </w:r>
          </w:p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Spettacoli a teatro.</w:t>
            </w:r>
          </w:p>
          <w:p w:rsidR="006D56E1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Uscite didattiche.</w:t>
            </w:r>
          </w:p>
          <w:p w:rsidR="005363F2" w:rsidRPr="00963828" w:rsidRDefault="005363F2" w:rsidP="005363F2">
            <w:pPr>
              <w:ind w:left="37"/>
              <w:rPr>
                <w:sz w:val="24"/>
                <w:szCs w:val="24"/>
              </w:rPr>
            </w:pPr>
          </w:p>
        </w:tc>
      </w:tr>
    </w:tbl>
    <w:p w:rsidR="00155953" w:rsidRPr="00505813" w:rsidRDefault="00155953" w:rsidP="00505813"/>
    <w:sectPr w:rsidR="00155953" w:rsidRPr="00505813" w:rsidSect="00403D86">
      <w:headerReference w:type="default" r:id="rId9"/>
      <w:footerReference w:type="default" r:id="rId10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EC" w:rsidRDefault="00837BEC" w:rsidP="00C81B59">
      <w:r>
        <w:separator/>
      </w:r>
    </w:p>
  </w:endnote>
  <w:endnote w:type="continuationSeparator" w:id="0">
    <w:p w:rsidR="00837BEC" w:rsidRDefault="00837BEC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8A" w:rsidRDefault="00621E8A">
    <w:pPr>
      <w:pStyle w:val="Pidipagina"/>
      <w:jc w:val="right"/>
    </w:pPr>
    <w:r>
      <w:t xml:space="preserve">Pagina </w:t>
    </w:r>
    <w:r w:rsidR="00790AD0">
      <w:rPr>
        <w:b/>
        <w:sz w:val="24"/>
        <w:szCs w:val="24"/>
      </w:rPr>
      <w:fldChar w:fldCharType="begin"/>
    </w:r>
    <w:r>
      <w:rPr>
        <w:b/>
      </w:rPr>
      <w:instrText>PAGE</w:instrText>
    </w:r>
    <w:r w:rsidR="00790AD0">
      <w:rPr>
        <w:b/>
        <w:sz w:val="24"/>
        <w:szCs w:val="24"/>
      </w:rPr>
      <w:fldChar w:fldCharType="separate"/>
    </w:r>
    <w:r w:rsidR="008C0DB3">
      <w:rPr>
        <w:b/>
        <w:noProof/>
      </w:rPr>
      <w:t>3</w:t>
    </w:r>
    <w:r w:rsidR="00790AD0">
      <w:rPr>
        <w:b/>
        <w:sz w:val="24"/>
        <w:szCs w:val="24"/>
      </w:rPr>
      <w:fldChar w:fldCharType="end"/>
    </w:r>
    <w:r>
      <w:t xml:space="preserve"> di </w:t>
    </w:r>
    <w:r w:rsidR="00790AD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90AD0">
      <w:rPr>
        <w:b/>
        <w:sz w:val="24"/>
        <w:szCs w:val="24"/>
      </w:rPr>
      <w:fldChar w:fldCharType="separate"/>
    </w:r>
    <w:r w:rsidR="008C0DB3">
      <w:rPr>
        <w:b/>
        <w:noProof/>
      </w:rPr>
      <w:t>3</w:t>
    </w:r>
    <w:r w:rsidR="00790AD0">
      <w:rPr>
        <w:b/>
        <w:sz w:val="24"/>
        <w:szCs w:val="24"/>
      </w:rPr>
      <w:fldChar w:fldCharType="end"/>
    </w:r>
  </w:p>
  <w:p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EC" w:rsidRDefault="00837BEC" w:rsidP="00C81B59">
      <w:r>
        <w:separator/>
      </w:r>
    </w:p>
  </w:footnote>
  <w:footnote w:type="continuationSeparator" w:id="0">
    <w:p w:rsidR="00837BEC" w:rsidRDefault="00837BEC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963828" w:rsidRPr="00D20A55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2" o:title=""/>
              </v:shape>
              <o:OLEObject Type="Embed" ProgID="MSPhotoEd.3" ShapeID="_x0000_i1025" DrawAspect="Content" ObjectID="_1637036793" r:id="rId3"/>
            </w:objec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EF6EDB" w:rsidRPr="00EF6EDB" w:rsidRDefault="00837BEC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:rsidR="00EF6EDB" w:rsidRDefault="00C07619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istruzione.it     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   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  Pec:vasl01000a@pec.istruzione.it</w:t>
          </w:r>
        </w:p>
        <w:p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10277B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363F2"/>
    <w:rsid w:val="0054437C"/>
    <w:rsid w:val="0054609A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0AD0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17AD1"/>
    <w:rsid w:val="0083110D"/>
    <w:rsid w:val="00837BEC"/>
    <w:rsid w:val="00840142"/>
    <w:rsid w:val="00883A16"/>
    <w:rsid w:val="008877A0"/>
    <w:rsid w:val="00894190"/>
    <w:rsid w:val="008B7769"/>
    <w:rsid w:val="008C0DB3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07619"/>
    <w:rsid w:val="00C239B5"/>
    <w:rsid w:val="00C56146"/>
    <w:rsid w:val="00C605FC"/>
    <w:rsid w:val="00C657CF"/>
    <w:rsid w:val="00C66FC7"/>
    <w:rsid w:val="00C76980"/>
    <w:rsid w:val="00C77BD4"/>
    <w:rsid w:val="00C81B59"/>
    <w:rsid w:val="00CA6C07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2E54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917FA"/>
    <w:rsid w:val="00E9377D"/>
    <w:rsid w:val="00EF6EDB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8C0DB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8C0D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oleObject" Target="embeddings/oleObject1.bin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artisticobust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6EA9E4-168A-4AA9-A467-5E3E7A07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4164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valeria</cp:lastModifiedBy>
  <cp:revision>2</cp:revision>
  <dcterms:created xsi:type="dcterms:W3CDTF">2019-12-05T06:40:00Z</dcterms:created>
  <dcterms:modified xsi:type="dcterms:W3CDTF">2019-12-05T06:40:00Z</dcterms:modified>
</cp:coreProperties>
</file>