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BB64" w14:textId="77777777" w:rsidR="00645F10" w:rsidRDefault="00645F10" w:rsidP="00645F1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3E898178" w14:textId="77777777" w:rsidR="00645F10" w:rsidRDefault="00645F10" w:rsidP="00645F1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64D1D897" w14:textId="39FFBB82" w:rsidR="00645F10" w:rsidRDefault="00645F10" w:rsidP="00645F1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>
        <w:rPr>
          <w:noProof/>
        </w:rPr>
        <w:drawing>
          <wp:inline distT="0" distB="0" distL="0" distR="0" wp14:anchorId="22C93070" wp14:editId="104567D8">
            <wp:extent cx="6019800" cy="9829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2396" r="1639" b="59048"/>
                    <a:stretch/>
                  </pic:blipFill>
                  <pic:spPr bwMode="auto">
                    <a:xfrm>
                      <a:off x="0" y="0"/>
                      <a:ext cx="6019800" cy="98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611150" w14:textId="77777777" w:rsidR="00645F10" w:rsidRDefault="00645F10" w:rsidP="00645F1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4CB07D7D" w14:textId="616F0008" w:rsidR="00645F10" w:rsidRDefault="00645F10" w:rsidP="00645F1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LIUC CASTELLANZA</w:t>
      </w:r>
    </w:p>
    <w:p w14:paraId="1EB42BAC" w14:textId="23609E95" w:rsidR="00645F10" w:rsidRPr="00645F10" w:rsidRDefault="00645F10" w:rsidP="00645F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45F1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14:paraId="00FC1FC8" w14:textId="216D7FA9" w:rsidR="00645F10" w:rsidRPr="00645F10" w:rsidRDefault="00645F10" w:rsidP="00645F1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it-IT"/>
        </w:rPr>
      </w:pPr>
      <w:r w:rsidRPr="00645F1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link per poter partecipare</w:t>
      </w:r>
      <w:r w:rsidRPr="00645F1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al prossimo Open Day</w:t>
      </w:r>
      <w:r w:rsidRPr="00645F1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Pr="00645F1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del </w:t>
      </w:r>
      <w:r w:rsidRPr="00645F1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6 maggio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2021</w:t>
      </w:r>
    </w:p>
    <w:p w14:paraId="635BFB45" w14:textId="77777777" w:rsidR="00645F10" w:rsidRPr="00645F10" w:rsidRDefault="00645F10" w:rsidP="00645F1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lang w:eastAsia="it-IT"/>
        </w:rPr>
      </w:pPr>
      <w:r w:rsidRPr="00645F10">
        <w:rPr>
          <w:rFonts w:ascii="Calibri" w:eastAsia="Times New Roman" w:hAnsi="Calibri" w:cs="Calibri"/>
          <w:b/>
          <w:bCs/>
          <w:color w:val="222222"/>
          <w:lang w:eastAsia="it-IT"/>
        </w:rPr>
        <w:t> </w:t>
      </w:r>
    </w:p>
    <w:p w14:paraId="5AC36813" w14:textId="77777777" w:rsidR="00645F10" w:rsidRPr="00645F10" w:rsidRDefault="00645F10" w:rsidP="00645F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hyperlink r:id="rId5" w:tgtFrame="_blank" w:history="1">
        <w:r w:rsidRPr="00645F10">
          <w:rPr>
            <w:rFonts w:ascii="Calibri" w:eastAsia="Times New Roman" w:hAnsi="Calibri" w:cs="Calibri"/>
            <w:color w:val="1155CC"/>
            <w:u w:val="single"/>
            <w:lang w:eastAsia="it-IT"/>
          </w:rPr>
          <w:t>http://www.liuc.it/articoli_orientament/open-day-lauree-triennali/</w:t>
        </w:r>
      </w:hyperlink>
    </w:p>
    <w:p w14:paraId="4E1B127D" w14:textId="77777777" w:rsidR="00351031" w:rsidRDefault="00351031"/>
    <w:sectPr w:rsidR="00351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10"/>
    <w:rsid w:val="00351031"/>
    <w:rsid w:val="0064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3BF5"/>
  <w15:chartTrackingRefBased/>
  <w15:docId w15:val="{2F764351-3432-4238-95FC-AC6E5545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uc.it/articoli_orientament/open-day-lauree-triennal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1</cp:revision>
  <dcterms:created xsi:type="dcterms:W3CDTF">2021-04-23T19:55:00Z</dcterms:created>
  <dcterms:modified xsi:type="dcterms:W3CDTF">2021-04-23T19:59:00Z</dcterms:modified>
</cp:coreProperties>
</file>