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BD49" w14:textId="77777777" w:rsidR="00334FD6" w:rsidRPr="00334FD6" w:rsidRDefault="00334FD6" w:rsidP="00334FD6">
      <w:pPr>
        <w:shd w:val="clear" w:color="auto" w:fill="FFFFFF"/>
        <w:spacing w:after="0" w:line="240" w:lineRule="auto"/>
        <w:jc w:val="both"/>
        <w:rPr>
          <w:rFonts w:ascii="Arial" w:eastAsia="Times New Roman" w:hAnsi="Arial" w:cs="Arial"/>
          <w:color w:val="222222"/>
          <w:sz w:val="24"/>
          <w:szCs w:val="24"/>
          <w:lang w:eastAsia="it-IT"/>
        </w:rPr>
      </w:pPr>
      <w:r w:rsidRPr="00334FD6">
        <w:rPr>
          <w:rFonts w:ascii="Arial" w:eastAsia="Times New Roman" w:hAnsi="Arial" w:cs="Arial"/>
          <w:color w:val="222222"/>
          <w:sz w:val="24"/>
          <w:szCs w:val="24"/>
          <w:lang w:eastAsia="it-IT"/>
        </w:rPr>
        <w:t>Nell’ambito delle attività della Federazione costituita tra la </w:t>
      </w:r>
      <w:r w:rsidRPr="00334FD6">
        <w:rPr>
          <w:rFonts w:ascii="Arial" w:eastAsia="Times New Roman" w:hAnsi="Arial" w:cs="Arial"/>
          <w:b/>
          <w:bCs/>
          <w:color w:val="222222"/>
          <w:sz w:val="24"/>
          <w:szCs w:val="24"/>
          <w:lang w:eastAsia="it-IT"/>
        </w:rPr>
        <w:t>Scuola Superiore Sant’Anna</w:t>
      </w:r>
      <w:r w:rsidRPr="00334FD6">
        <w:rPr>
          <w:rFonts w:ascii="Arial" w:eastAsia="Times New Roman" w:hAnsi="Arial" w:cs="Arial"/>
          <w:color w:val="222222"/>
          <w:sz w:val="24"/>
          <w:szCs w:val="24"/>
          <w:lang w:eastAsia="it-IT"/>
        </w:rPr>
        <w:t>, la </w:t>
      </w:r>
      <w:r w:rsidRPr="00334FD6">
        <w:rPr>
          <w:rFonts w:ascii="Arial" w:eastAsia="Times New Roman" w:hAnsi="Arial" w:cs="Arial"/>
          <w:b/>
          <w:bCs/>
          <w:color w:val="222222"/>
          <w:sz w:val="24"/>
          <w:szCs w:val="24"/>
          <w:lang w:eastAsia="it-IT"/>
        </w:rPr>
        <w:t>Scuola Normale Superiore</w:t>
      </w:r>
      <w:r w:rsidRPr="00334FD6">
        <w:rPr>
          <w:rFonts w:ascii="Arial" w:eastAsia="Times New Roman" w:hAnsi="Arial" w:cs="Arial"/>
          <w:color w:val="222222"/>
          <w:sz w:val="24"/>
          <w:szCs w:val="24"/>
          <w:lang w:eastAsia="it-IT"/>
        </w:rPr>
        <w:t> e la </w:t>
      </w:r>
      <w:r w:rsidRPr="00334FD6">
        <w:rPr>
          <w:rFonts w:ascii="Arial" w:eastAsia="Times New Roman" w:hAnsi="Arial" w:cs="Arial"/>
          <w:b/>
          <w:bCs/>
          <w:color w:val="222222"/>
          <w:sz w:val="24"/>
          <w:szCs w:val="24"/>
          <w:lang w:eastAsia="it-IT"/>
        </w:rPr>
        <w:t>Scuola Universitaria Superiore IUSS di Pavia</w:t>
      </w:r>
      <w:r w:rsidRPr="00334FD6">
        <w:rPr>
          <w:rFonts w:ascii="Arial" w:eastAsia="Times New Roman" w:hAnsi="Arial" w:cs="Arial"/>
          <w:color w:val="222222"/>
          <w:sz w:val="24"/>
          <w:szCs w:val="24"/>
          <w:lang w:eastAsia="it-IT"/>
        </w:rPr>
        <w:t>, siamo lieti di coinvolgere anche quest’anno il suo Istituto nella realizzazione della </w:t>
      </w:r>
      <w:r w:rsidRPr="00334FD6">
        <w:rPr>
          <w:rFonts w:ascii="Arial" w:eastAsia="Times New Roman" w:hAnsi="Arial" w:cs="Arial"/>
          <w:b/>
          <w:bCs/>
          <w:color w:val="222222"/>
          <w:sz w:val="24"/>
          <w:szCs w:val="24"/>
          <w:lang w:eastAsia="it-IT"/>
        </w:rPr>
        <w:t>V edizione</w:t>
      </w:r>
      <w:r w:rsidRPr="00334FD6">
        <w:rPr>
          <w:rFonts w:ascii="Arial" w:eastAsia="Times New Roman" w:hAnsi="Arial" w:cs="Arial"/>
          <w:color w:val="222222"/>
          <w:sz w:val="24"/>
          <w:szCs w:val="24"/>
          <w:lang w:eastAsia="it-IT"/>
        </w:rPr>
        <w:t> della </w:t>
      </w:r>
      <w:r w:rsidRPr="00334FD6">
        <w:rPr>
          <w:rFonts w:ascii="Arial" w:eastAsia="Times New Roman" w:hAnsi="Arial" w:cs="Arial"/>
          <w:b/>
          <w:bCs/>
          <w:color w:val="222222"/>
          <w:sz w:val="24"/>
          <w:szCs w:val="24"/>
          <w:lang w:eastAsia="it-IT"/>
        </w:rPr>
        <w:t>Scuola di Orientamento Universitario</w:t>
      </w:r>
      <w:r w:rsidRPr="00334FD6">
        <w:rPr>
          <w:rFonts w:ascii="Arial" w:eastAsia="Times New Roman" w:hAnsi="Arial" w:cs="Arial"/>
          <w:color w:val="222222"/>
          <w:sz w:val="24"/>
          <w:szCs w:val="24"/>
          <w:lang w:eastAsia="it-IT"/>
        </w:rPr>
        <w:t>. La Scuola di Orientamento Universitario è nata per mettere a frutto le numerose e positive esperienze maturate nel corso degli anni dalle tre istituzioni nella progettazione di corsi di orientamento rivolti a studenti di alto merito. La Scuola di Orientamento Universitario 2021 si rivolge a </w:t>
      </w:r>
      <w:r w:rsidRPr="00334FD6">
        <w:rPr>
          <w:rFonts w:ascii="Arial" w:eastAsia="Times New Roman" w:hAnsi="Arial" w:cs="Arial"/>
          <w:b/>
          <w:bCs/>
          <w:color w:val="222222"/>
          <w:sz w:val="24"/>
          <w:szCs w:val="24"/>
          <w:lang w:eastAsia="it-IT"/>
        </w:rPr>
        <w:t>306 studenti e studentesse del penultimo anno</w:t>
      </w:r>
      <w:r w:rsidRPr="00334FD6">
        <w:rPr>
          <w:rFonts w:ascii="Arial" w:eastAsia="Times New Roman" w:hAnsi="Arial" w:cs="Arial"/>
          <w:color w:val="222222"/>
          <w:sz w:val="24"/>
          <w:szCs w:val="24"/>
          <w:lang w:eastAsia="it-IT"/>
        </w:rPr>
        <w:t> e si articolerà in tre corsi che si terranno nelle seguenti date:</w:t>
      </w:r>
    </w:p>
    <w:p w14:paraId="18506739" w14:textId="77777777" w:rsidR="00334FD6" w:rsidRPr="00334FD6" w:rsidRDefault="00334FD6" w:rsidP="00334FD6">
      <w:pPr>
        <w:shd w:val="clear" w:color="auto" w:fill="FFFFFF"/>
        <w:spacing w:after="0" w:line="240" w:lineRule="auto"/>
        <w:jc w:val="both"/>
        <w:rPr>
          <w:rFonts w:ascii="Arial" w:eastAsia="Times New Roman" w:hAnsi="Arial" w:cs="Arial"/>
          <w:color w:val="222222"/>
          <w:sz w:val="24"/>
          <w:szCs w:val="24"/>
          <w:lang w:eastAsia="it-IT"/>
        </w:rPr>
      </w:pPr>
      <w:r w:rsidRPr="00334FD6">
        <w:rPr>
          <w:rFonts w:ascii="Arial" w:eastAsia="Times New Roman" w:hAnsi="Arial" w:cs="Arial"/>
          <w:color w:val="222222"/>
          <w:sz w:val="24"/>
          <w:szCs w:val="24"/>
          <w:lang w:eastAsia="it-IT"/>
        </w:rPr>
        <w:t> </w:t>
      </w:r>
    </w:p>
    <w:p w14:paraId="5F94B70B" w14:textId="77777777" w:rsidR="00334FD6" w:rsidRPr="00334FD6" w:rsidRDefault="00334FD6" w:rsidP="00334FD6">
      <w:pPr>
        <w:shd w:val="clear" w:color="auto" w:fill="FFFFFF"/>
        <w:spacing w:after="0" w:line="240" w:lineRule="auto"/>
        <w:jc w:val="both"/>
        <w:rPr>
          <w:rFonts w:ascii="Arial" w:eastAsia="Times New Roman" w:hAnsi="Arial" w:cs="Arial"/>
          <w:color w:val="222222"/>
          <w:sz w:val="24"/>
          <w:szCs w:val="24"/>
          <w:lang w:eastAsia="it-IT"/>
        </w:rPr>
      </w:pPr>
      <w:r w:rsidRPr="00334FD6">
        <w:rPr>
          <w:rFonts w:ascii="Arial" w:eastAsia="Times New Roman" w:hAnsi="Arial" w:cs="Arial"/>
          <w:b/>
          <w:bCs/>
          <w:color w:val="222222"/>
          <w:sz w:val="24"/>
          <w:szCs w:val="24"/>
          <w:lang w:eastAsia="it-IT"/>
        </w:rPr>
        <w:t>    </w:t>
      </w:r>
      <w:r w:rsidRPr="00334FD6">
        <w:rPr>
          <w:rFonts w:ascii="Arial" w:eastAsia="Times New Roman" w:hAnsi="Arial" w:cs="Arial"/>
          <w:color w:val="222222"/>
          <w:sz w:val="24"/>
          <w:szCs w:val="24"/>
          <w:lang w:eastAsia="it-IT"/>
        </w:rPr>
        <w:t>1. </w:t>
      </w:r>
      <w:r w:rsidRPr="00334FD6">
        <w:rPr>
          <w:rFonts w:ascii="Arial" w:eastAsia="Times New Roman" w:hAnsi="Arial" w:cs="Arial"/>
          <w:b/>
          <w:bCs/>
          <w:color w:val="222222"/>
          <w:sz w:val="24"/>
          <w:szCs w:val="24"/>
          <w:lang w:eastAsia="it-IT"/>
        </w:rPr>
        <w:t>dal 22 al 24 giugno;</w:t>
      </w:r>
    </w:p>
    <w:p w14:paraId="673F09D2" w14:textId="78076603" w:rsidR="00334FD6" w:rsidRPr="00334FD6" w:rsidRDefault="00334FD6" w:rsidP="00334FD6">
      <w:pPr>
        <w:shd w:val="clear" w:color="auto" w:fill="FFFFFF"/>
        <w:spacing w:after="0" w:line="240" w:lineRule="auto"/>
        <w:jc w:val="both"/>
        <w:rPr>
          <w:rFonts w:ascii="Arial" w:eastAsia="Times New Roman" w:hAnsi="Arial" w:cs="Arial"/>
          <w:color w:val="222222"/>
          <w:sz w:val="24"/>
          <w:szCs w:val="24"/>
          <w:lang w:eastAsia="it-IT"/>
        </w:rPr>
      </w:pPr>
      <w:r w:rsidRPr="00334FD6">
        <w:rPr>
          <w:rFonts w:ascii="Arial" w:eastAsia="Times New Roman" w:hAnsi="Arial" w:cs="Arial"/>
          <w:color w:val="222222"/>
          <w:sz w:val="24"/>
          <w:szCs w:val="24"/>
          <w:lang w:eastAsia="it-IT"/>
        </w:rPr>
        <w:t>    2. </w:t>
      </w:r>
      <w:r w:rsidRPr="00334FD6">
        <w:rPr>
          <w:rFonts w:ascii="Arial" w:eastAsia="Times New Roman" w:hAnsi="Arial" w:cs="Arial"/>
          <w:b/>
          <w:bCs/>
          <w:color w:val="222222"/>
          <w:sz w:val="24"/>
          <w:szCs w:val="24"/>
          <w:lang w:eastAsia="it-IT"/>
        </w:rPr>
        <w:t>dal 29 giugno all’1luglio;</w:t>
      </w:r>
    </w:p>
    <w:p w14:paraId="78689B8C" w14:textId="77777777" w:rsidR="00334FD6" w:rsidRPr="00334FD6" w:rsidRDefault="00334FD6" w:rsidP="00334FD6">
      <w:pPr>
        <w:shd w:val="clear" w:color="auto" w:fill="FFFFFF"/>
        <w:spacing w:after="0" w:line="240" w:lineRule="auto"/>
        <w:jc w:val="both"/>
        <w:rPr>
          <w:rFonts w:ascii="Arial" w:eastAsia="Times New Roman" w:hAnsi="Arial" w:cs="Arial"/>
          <w:color w:val="222222"/>
          <w:sz w:val="24"/>
          <w:szCs w:val="24"/>
          <w:lang w:eastAsia="it-IT"/>
        </w:rPr>
      </w:pPr>
      <w:r w:rsidRPr="00334FD6">
        <w:rPr>
          <w:rFonts w:ascii="Arial" w:eastAsia="Times New Roman" w:hAnsi="Arial" w:cs="Arial"/>
          <w:color w:val="222222"/>
          <w:sz w:val="24"/>
          <w:szCs w:val="24"/>
          <w:lang w:eastAsia="it-IT"/>
        </w:rPr>
        <w:t>    3. </w:t>
      </w:r>
      <w:r w:rsidRPr="00334FD6">
        <w:rPr>
          <w:rFonts w:ascii="Arial" w:eastAsia="Times New Roman" w:hAnsi="Arial" w:cs="Arial"/>
          <w:b/>
          <w:bCs/>
          <w:color w:val="222222"/>
          <w:sz w:val="24"/>
          <w:szCs w:val="24"/>
          <w:lang w:eastAsia="it-IT"/>
        </w:rPr>
        <w:t>dal 6 all’8 luglio.</w:t>
      </w:r>
    </w:p>
    <w:p w14:paraId="60243707" w14:textId="77777777" w:rsidR="00334FD6" w:rsidRPr="00334FD6" w:rsidRDefault="00334FD6" w:rsidP="00334FD6">
      <w:pPr>
        <w:shd w:val="clear" w:color="auto" w:fill="FFFFFF"/>
        <w:spacing w:after="0" w:line="240" w:lineRule="auto"/>
        <w:rPr>
          <w:rFonts w:ascii="Arial" w:eastAsia="Times New Roman" w:hAnsi="Arial" w:cs="Arial"/>
          <w:color w:val="222222"/>
          <w:sz w:val="24"/>
          <w:szCs w:val="24"/>
          <w:lang w:eastAsia="it-IT"/>
        </w:rPr>
      </w:pPr>
      <w:r w:rsidRPr="00334FD6">
        <w:rPr>
          <w:rFonts w:ascii="Arial" w:eastAsia="Times New Roman" w:hAnsi="Arial" w:cs="Arial"/>
          <w:color w:val="222222"/>
          <w:sz w:val="24"/>
          <w:szCs w:val="24"/>
          <w:lang w:eastAsia="it-IT"/>
        </w:rPr>
        <w:t> </w:t>
      </w:r>
    </w:p>
    <w:p w14:paraId="685FFA68" w14:textId="77777777" w:rsidR="00334FD6" w:rsidRPr="00334FD6" w:rsidRDefault="00334FD6" w:rsidP="00334FD6">
      <w:pPr>
        <w:shd w:val="clear" w:color="auto" w:fill="FFFFFF"/>
        <w:spacing w:after="0" w:line="240" w:lineRule="auto"/>
        <w:jc w:val="both"/>
        <w:rPr>
          <w:rFonts w:ascii="Arial" w:eastAsia="Times New Roman" w:hAnsi="Arial" w:cs="Arial"/>
          <w:color w:val="222222"/>
          <w:sz w:val="24"/>
          <w:szCs w:val="24"/>
          <w:lang w:eastAsia="it-IT"/>
        </w:rPr>
      </w:pPr>
      <w:r w:rsidRPr="00334FD6">
        <w:rPr>
          <w:rFonts w:ascii="Arial" w:eastAsia="Times New Roman" w:hAnsi="Arial" w:cs="Arial"/>
          <w:color w:val="222222"/>
          <w:sz w:val="24"/>
          <w:szCs w:val="24"/>
          <w:lang w:eastAsia="it-IT"/>
        </w:rPr>
        <w:t>In considerazione del protrarsi dell’emergenza COVID-19, dell’ampiezza delle sue ripercussioni ed in particolare della sospensione delle attività in presenza di scuole e università risulta anche quest’anno, purtroppo, impossibile svolgerla nelle consuete modalità residenziali. Restiamo comunque fermamente convinti della necessità di assicurare un puntuale ed efficace svolgimento dell’attività pur se in altra forma. In un momento così particolare per il nostro Paese e soprattutto per gli studenti e le studentesse che devono affrontare la scelta universitaria, l’orientamento non deve rinunciare al suo ruolo ma trovare nell’utilizzo delle più avanzate strategie di comunicazione nuovi spazi per un’azione, se possibile, incisiva ed efficace, traendo da questa drammatica esperienza un’opportunità per innovarsi e raggiungere un pubblico sempre più vasto di ragazzi e ragazze in procinto di concludere gli studi secondari superiori e di accedere al massimo grado di istruzione.</w:t>
      </w:r>
    </w:p>
    <w:p w14:paraId="45165314" w14:textId="77777777" w:rsidR="00334FD6" w:rsidRPr="00334FD6" w:rsidRDefault="00334FD6" w:rsidP="00334FD6">
      <w:pPr>
        <w:shd w:val="clear" w:color="auto" w:fill="FFFFFF"/>
        <w:spacing w:after="0" w:line="240" w:lineRule="auto"/>
        <w:jc w:val="both"/>
        <w:rPr>
          <w:rFonts w:ascii="Arial" w:eastAsia="Times New Roman" w:hAnsi="Arial" w:cs="Arial"/>
          <w:color w:val="222222"/>
          <w:sz w:val="24"/>
          <w:szCs w:val="24"/>
          <w:lang w:eastAsia="it-IT"/>
        </w:rPr>
      </w:pPr>
      <w:r w:rsidRPr="00334FD6">
        <w:rPr>
          <w:rFonts w:ascii="Arial" w:eastAsia="Times New Roman" w:hAnsi="Arial" w:cs="Arial"/>
          <w:color w:val="222222"/>
          <w:sz w:val="24"/>
          <w:szCs w:val="24"/>
          <w:lang w:eastAsia="it-IT"/>
        </w:rPr>
        <w:t>Anche quest’anno, dunque, </w:t>
      </w:r>
      <w:r w:rsidRPr="00334FD6">
        <w:rPr>
          <w:rFonts w:ascii="Arial" w:eastAsia="Times New Roman" w:hAnsi="Arial" w:cs="Arial"/>
          <w:b/>
          <w:bCs/>
          <w:color w:val="222222"/>
          <w:sz w:val="24"/>
          <w:szCs w:val="24"/>
          <w:lang w:eastAsia="it-IT"/>
        </w:rPr>
        <w:t>la Scuola Estiva di Orientamento Universitario della Federazione delle Scuole Universitarie Superiori si svolgerà in modalità interamente on line</w:t>
      </w:r>
      <w:r w:rsidRPr="00334FD6">
        <w:rPr>
          <w:rFonts w:ascii="Arial" w:eastAsia="Times New Roman" w:hAnsi="Arial" w:cs="Arial"/>
          <w:color w:val="222222"/>
          <w:sz w:val="24"/>
          <w:szCs w:val="24"/>
          <w:lang w:eastAsia="it-IT"/>
        </w:rPr>
        <w:t>.</w:t>
      </w:r>
    </w:p>
    <w:p w14:paraId="047E044E" w14:textId="77777777" w:rsidR="00334FD6" w:rsidRPr="00334FD6" w:rsidRDefault="00334FD6" w:rsidP="00334FD6">
      <w:pPr>
        <w:shd w:val="clear" w:color="auto" w:fill="FFFFFF"/>
        <w:spacing w:after="0" w:line="240" w:lineRule="auto"/>
        <w:rPr>
          <w:rFonts w:ascii="Arial" w:eastAsia="Times New Roman" w:hAnsi="Arial" w:cs="Arial"/>
          <w:color w:val="222222"/>
          <w:sz w:val="24"/>
          <w:szCs w:val="24"/>
          <w:lang w:eastAsia="it-IT"/>
        </w:rPr>
      </w:pPr>
      <w:r w:rsidRPr="00334FD6">
        <w:rPr>
          <w:rFonts w:ascii="Arial" w:eastAsia="Times New Roman" w:hAnsi="Arial" w:cs="Arial"/>
          <w:color w:val="222222"/>
          <w:sz w:val="24"/>
          <w:szCs w:val="24"/>
          <w:lang w:eastAsia="it-IT"/>
        </w:rPr>
        <w:t> </w:t>
      </w:r>
    </w:p>
    <w:p w14:paraId="7177D63C" w14:textId="77777777" w:rsidR="00334FD6" w:rsidRPr="00334FD6" w:rsidRDefault="00334FD6" w:rsidP="00334FD6">
      <w:pPr>
        <w:shd w:val="clear" w:color="auto" w:fill="FFFFFF"/>
        <w:spacing w:after="0" w:line="240" w:lineRule="auto"/>
        <w:jc w:val="both"/>
        <w:rPr>
          <w:rFonts w:ascii="Arial" w:eastAsia="Times New Roman" w:hAnsi="Arial" w:cs="Arial"/>
          <w:color w:val="222222"/>
          <w:sz w:val="24"/>
          <w:szCs w:val="24"/>
          <w:lang w:eastAsia="it-IT"/>
        </w:rPr>
      </w:pPr>
      <w:r w:rsidRPr="00334FD6">
        <w:rPr>
          <w:rFonts w:ascii="Arial" w:eastAsia="Times New Roman" w:hAnsi="Arial" w:cs="Arial"/>
          <w:color w:val="222222"/>
          <w:sz w:val="24"/>
          <w:szCs w:val="24"/>
          <w:lang w:eastAsia="it-IT"/>
        </w:rPr>
        <w:t>Le attività di orientamento on line saranno, come sempre, rivolte a studenti e studentesse brillanti che si distinguono per risultati scolastici e un elevato profilo personale, e sono state pensate per favorire una scelta degli studi universitari più consapevole, matura e meditata, attraverso la presentazione di un ampio panorama di percorsi formativi molto qualificati presenti nel mondo universitario e in particolare nelle nostre tre Scuole. Gli studenti e le studentesse avranno l’opportunità di prendere parte a una intensa attività di formazione e informazione, attraverso lezioni, seminari e laboratori di orientamento.</w:t>
      </w:r>
    </w:p>
    <w:p w14:paraId="1D62BAF4" w14:textId="77777777" w:rsidR="00334FD6" w:rsidRPr="00334FD6" w:rsidRDefault="00334FD6" w:rsidP="00334FD6">
      <w:pPr>
        <w:shd w:val="clear" w:color="auto" w:fill="FFFFFF"/>
        <w:spacing w:after="0" w:line="240" w:lineRule="auto"/>
        <w:jc w:val="both"/>
        <w:rPr>
          <w:rFonts w:ascii="Arial" w:eastAsia="Times New Roman" w:hAnsi="Arial" w:cs="Arial"/>
          <w:color w:val="222222"/>
          <w:sz w:val="24"/>
          <w:szCs w:val="24"/>
          <w:lang w:eastAsia="it-IT"/>
        </w:rPr>
      </w:pPr>
      <w:r w:rsidRPr="00334FD6">
        <w:rPr>
          <w:rFonts w:ascii="Arial" w:eastAsia="Times New Roman" w:hAnsi="Arial" w:cs="Arial"/>
          <w:b/>
          <w:bCs/>
          <w:color w:val="222222"/>
          <w:sz w:val="24"/>
          <w:szCs w:val="24"/>
          <w:lang w:eastAsia="it-IT"/>
        </w:rPr>
        <w:t>Al fine di consentire una maggiore partecipazione alla Scuola di Orientamento, si darà l’opportunità anche a coloro che non saranno selezionati di seguire via streaming alcuni degli interventi previsti da ciascuna Scuola di Orientamento</w:t>
      </w:r>
      <w:r w:rsidRPr="00334FD6">
        <w:rPr>
          <w:rFonts w:ascii="Arial" w:eastAsia="Times New Roman" w:hAnsi="Arial" w:cs="Arial"/>
          <w:color w:val="222222"/>
          <w:sz w:val="24"/>
          <w:szCs w:val="24"/>
          <w:lang w:eastAsia="it-IT"/>
        </w:rPr>
        <w:t>, attraverso un link che sarà reso disponibile e pubblicato sui siti delle tre Scuole.</w:t>
      </w:r>
    </w:p>
    <w:p w14:paraId="6FAADF8E" w14:textId="77777777" w:rsidR="00334FD6" w:rsidRPr="00334FD6" w:rsidRDefault="00334FD6" w:rsidP="00334FD6">
      <w:pPr>
        <w:shd w:val="clear" w:color="auto" w:fill="FFFFFF"/>
        <w:spacing w:after="0" w:line="240" w:lineRule="auto"/>
        <w:jc w:val="both"/>
        <w:rPr>
          <w:rFonts w:ascii="Arial" w:eastAsia="Times New Roman" w:hAnsi="Arial" w:cs="Arial"/>
          <w:color w:val="222222"/>
          <w:sz w:val="24"/>
          <w:szCs w:val="24"/>
          <w:lang w:eastAsia="it-IT"/>
        </w:rPr>
      </w:pPr>
      <w:r w:rsidRPr="00334FD6">
        <w:rPr>
          <w:rFonts w:ascii="Arial" w:eastAsia="Times New Roman" w:hAnsi="Arial" w:cs="Arial"/>
          <w:color w:val="222222"/>
          <w:sz w:val="24"/>
          <w:szCs w:val="24"/>
          <w:lang w:eastAsia="it-IT"/>
        </w:rPr>
        <w:t> </w:t>
      </w:r>
    </w:p>
    <w:p w14:paraId="094F3E47" w14:textId="77777777" w:rsidR="00334FD6" w:rsidRPr="00334FD6" w:rsidRDefault="00334FD6" w:rsidP="00334FD6">
      <w:pPr>
        <w:shd w:val="clear" w:color="auto" w:fill="FFFFFF"/>
        <w:spacing w:after="0" w:line="240" w:lineRule="auto"/>
        <w:jc w:val="both"/>
        <w:rPr>
          <w:rFonts w:ascii="Arial" w:eastAsia="Times New Roman" w:hAnsi="Arial" w:cs="Arial"/>
          <w:color w:val="222222"/>
          <w:sz w:val="24"/>
          <w:szCs w:val="24"/>
          <w:lang w:eastAsia="it-IT"/>
        </w:rPr>
      </w:pPr>
      <w:r w:rsidRPr="00334FD6">
        <w:rPr>
          <w:rFonts w:ascii="Arial" w:eastAsia="Times New Roman" w:hAnsi="Arial" w:cs="Arial"/>
          <w:color w:val="222222"/>
          <w:sz w:val="24"/>
          <w:szCs w:val="24"/>
          <w:lang w:eastAsia="it-IT"/>
        </w:rPr>
        <w:t>Nella nota allegata si trovano tutte le indicazioni riguardanti la partecipazione, pubblicate anche sui siti delle tre Scuole, che vi preghiamo di diffondere tra i vostri migliori studenti del quarto anno e anche quest’anno contiamo  sulla Vostra collaborazione per la riuscita dell’iniziativa certi di condividere l’obiettivo di mantenere l’impegno ad offrire un’opportunità di alto livello a studenti e studentesse che si avviano a concludere un anno scolastico difficile ma affrontato con impegno e ottimi risultati.</w:t>
      </w:r>
    </w:p>
    <w:p w14:paraId="4014EEA7" w14:textId="77777777" w:rsidR="00334FD6" w:rsidRPr="00334FD6" w:rsidRDefault="00334FD6" w:rsidP="00334FD6">
      <w:pPr>
        <w:shd w:val="clear" w:color="auto" w:fill="FFFFFF"/>
        <w:spacing w:after="0" w:line="240" w:lineRule="auto"/>
        <w:rPr>
          <w:rFonts w:ascii="Arial" w:eastAsia="Times New Roman" w:hAnsi="Arial" w:cs="Arial"/>
          <w:color w:val="222222"/>
          <w:sz w:val="24"/>
          <w:szCs w:val="24"/>
          <w:lang w:eastAsia="it-IT"/>
        </w:rPr>
      </w:pPr>
      <w:r w:rsidRPr="00334FD6">
        <w:rPr>
          <w:rFonts w:ascii="Arial" w:eastAsia="Times New Roman" w:hAnsi="Arial" w:cs="Arial"/>
          <w:color w:val="222222"/>
          <w:sz w:val="24"/>
          <w:szCs w:val="24"/>
          <w:lang w:eastAsia="it-IT"/>
        </w:rPr>
        <w:t> </w:t>
      </w:r>
    </w:p>
    <w:p w14:paraId="7E1453BB" w14:textId="30CBAEC6" w:rsidR="00334FD6" w:rsidRPr="00334FD6" w:rsidRDefault="00334FD6" w:rsidP="00334FD6">
      <w:pPr>
        <w:shd w:val="clear" w:color="auto" w:fill="FFFFFF"/>
        <w:spacing w:after="0" w:line="240" w:lineRule="auto"/>
        <w:rPr>
          <w:rFonts w:ascii="Arial" w:eastAsia="Times New Roman" w:hAnsi="Arial" w:cs="Arial"/>
          <w:color w:val="222222"/>
          <w:sz w:val="24"/>
          <w:szCs w:val="24"/>
          <w:lang w:eastAsia="it-IT"/>
        </w:rPr>
      </w:pPr>
    </w:p>
    <w:p w14:paraId="7C7B2510" w14:textId="0221D966" w:rsidR="00334FD6" w:rsidRPr="00334FD6" w:rsidRDefault="00334FD6" w:rsidP="00334FD6">
      <w:pPr>
        <w:shd w:val="clear" w:color="auto" w:fill="FFFFFF"/>
        <w:spacing w:after="0" w:line="240" w:lineRule="auto"/>
        <w:rPr>
          <w:rFonts w:ascii="Arial" w:eastAsia="Times New Roman" w:hAnsi="Arial" w:cs="Arial"/>
          <w:color w:val="222222"/>
          <w:sz w:val="24"/>
          <w:szCs w:val="24"/>
          <w:lang w:eastAsia="it-IT"/>
        </w:rPr>
      </w:pPr>
      <w:r w:rsidRPr="00334FD6">
        <w:rPr>
          <w:rFonts w:ascii="Arial" w:eastAsia="Times New Roman" w:hAnsi="Arial" w:cs="Arial"/>
          <w:color w:val="222222"/>
          <w:sz w:val="24"/>
          <w:szCs w:val="24"/>
          <w:lang w:eastAsia="it-IT"/>
        </w:rPr>
        <w:lastRenderedPageBreak/>
        <w:t>Prof. Luigi Ambrosio, Direttore della Scuola Normale Superiore</w:t>
      </w:r>
      <w:r>
        <w:rPr>
          <w:rFonts w:ascii="Arial" w:eastAsia="Times New Roman" w:hAnsi="Arial" w:cs="Arial"/>
          <w:color w:val="222222"/>
          <w:sz w:val="24"/>
          <w:szCs w:val="24"/>
          <w:lang w:eastAsia="it-IT"/>
        </w:rPr>
        <w:t>.</w:t>
      </w:r>
      <w:r w:rsidRPr="00334FD6">
        <w:rPr>
          <w:rFonts w:ascii="Arial" w:eastAsia="Times New Roman" w:hAnsi="Arial" w:cs="Arial"/>
          <w:color w:val="222222"/>
          <w:sz w:val="24"/>
          <w:szCs w:val="24"/>
          <w:lang w:eastAsia="it-IT"/>
        </w:rPr>
        <w:t>Prof.ssa Sabina Nuti, Rettrice della Scuola Superiore Sant’Anna</w:t>
      </w:r>
    </w:p>
    <w:p w14:paraId="1B49C496" w14:textId="77777777" w:rsidR="00334FD6" w:rsidRPr="00334FD6" w:rsidRDefault="00334FD6" w:rsidP="00334FD6">
      <w:pPr>
        <w:shd w:val="clear" w:color="auto" w:fill="FFFFFF"/>
        <w:spacing w:after="0" w:line="240" w:lineRule="auto"/>
        <w:rPr>
          <w:rFonts w:ascii="Arial" w:eastAsia="Times New Roman" w:hAnsi="Arial" w:cs="Arial"/>
          <w:color w:val="222222"/>
          <w:sz w:val="24"/>
          <w:szCs w:val="24"/>
          <w:lang w:eastAsia="it-IT"/>
        </w:rPr>
      </w:pPr>
      <w:r w:rsidRPr="00334FD6">
        <w:rPr>
          <w:rFonts w:ascii="Arial" w:eastAsia="Times New Roman" w:hAnsi="Arial" w:cs="Arial"/>
          <w:color w:val="222222"/>
          <w:sz w:val="24"/>
          <w:szCs w:val="24"/>
          <w:lang w:eastAsia="it-IT"/>
        </w:rPr>
        <w:t xml:space="preserve">Prof. Riccardo </w:t>
      </w:r>
      <w:proofErr w:type="spellStart"/>
      <w:r w:rsidRPr="00334FD6">
        <w:rPr>
          <w:rFonts w:ascii="Arial" w:eastAsia="Times New Roman" w:hAnsi="Arial" w:cs="Arial"/>
          <w:color w:val="222222"/>
          <w:sz w:val="24"/>
          <w:szCs w:val="24"/>
          <w:lang w:eastAsia="it-IT"/>
        </w:rPr>
        <w:t>Pietrabissa</w:t>
      </w:r>
      <w:proofErr w:type="spellEnd"/>
      <w:r w:rsidRPr="00334FD6">
        <w:rPr>
          <w:rFonts w:ascii="Arial" w:eastAsia="Times New Roman" w:hAnsi="Arial" w:cs="Arial"/>
          <w:color w:val="222222"/>
          <w:sz w:val="24"/>
          <w:szCs w:val="24"/>
          <w:lang w:eastAsia="it-IT"/>
        </w:rPr>
        <w:t>, Rettore della Scuola Universitaria Superiore IUSS di Pavia</w:t>
      </w:r>
    </w:p>
    <w:p w14:paraId="3F5FFE64" w14:textId="11487780" w:rsidR="00351031" w:rsidRDefault="00351031"/>
    <w:sectPr w:rsidR="003510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D6"/>
    <w:rsid w:val="00334FD6"/>
    <w:rsid w:val="003510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6C22"/>
  <w15:chartTrackingRefBased/>
  <w15:docId w15:val="{8F48D122-146B-4A05-AF1A-1A3BD6C5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3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Lagomarsino</dc:creator>
  <cp:keywords/>
  <dc:description/>
  <cp:lastModifiedBy>Ilaria Lagomarsino</cp:lastModifiedBy>
  <cp:revision>1</cp:revision>
  <dcterms:created xsi:type="dcterms:W3CDTF">2021-04-23T20:05:00Z</dcterms:created>
  <dcterms:modified xsi:type="dcterms:W3CDTF">2021-04-23T20:15:00Z</dcterms:modified>
</cp:coreProperties>
</file>